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A857" w14:textId="6141AD08" w:rsidR="001F074F" w:rsidRPr="001F074F" w:rsidRDefault="004D089B" w:rsidP="001F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4D089B">
        <w:rPr>
          <w:rFonts w:asciiTheme="minorEastAsia" w:eastAsiaTheme="minorEastAsia" w:hAnsiTheme="minorEastAsia" w:hint="eastAsia"/>
          <w:sz w:val="24"/>
          <w:szCs w:val="24"/>
          <w:lang w:eastAsia="zh-TW"/>
        </w:rPr>
        <w:t>癌症治療功能性評估——一般性量表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</w:t>
      </w:r>
      <w:r w:rsidR="00BA099E" w:rsidRPr="00BA099E">
        <w:rPr>
          <w:rFonts w:ascii="等线" w:eastAsia="PMingLiU" w:hAnsi="等线" w:hint="eastAsia"/>
          <w:sz w:val="24"/>
          <w:szCs w:val="24"/>
          <w:lang w:eastAsia="zh-TW"/>
        </w:rPr>
        <w:t>功能安康</w:t>
      </w:r>
      <w:r w:rsidR="00FD2DBE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量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表</w:t>
      </w:r>
      <w:r w:rsidR="001F074F" w:rsidRPr="001F074F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(The Functional Assessment of Cancer Therapy-General Scale: </w:t>
      </w:r>
      <w:r w:rsidR="00FD2DBE">
        <w:rPr>
          <w:rFonts w:ascii="Times New Roman" w:eastAsiaTheme="minorEastAsia" w:hAnsi="Times New Roman" w:cs="Times New Roman"/>
          <w:sz w:val="24"/>
          <w:szCs w:val="24"/>
          <w:lang w:eastAsia="zh-TW"/>
        </w:rPr>
        <w:t>Functional</w:t>
      </w:r>
      <w:r w:rsidR="001F074F" w:rsidRPr="001F074F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Well-being</w:t>
      </w:r>
      <w:r w:rsidR="00FD2DBE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 Scale</w:t>
      </w:r>
      <w:r w:rsidR="001F074F" w:rsidRPr="001F074F">
        <w:rPr>
          <w:rFonts w:ascii="Times New Roman" w:eastAsiaTheme="minorEastAsia" w:hAnsi="Times New Roman" w:cs="Times New Roman"/>
          <w:sz w:val="24"/>
          <w:szCs w:val="24"/>
          <w:lang w:eastAsia="zh-TW"/>
        </w:rPr>
        <w:t>)</w:t>
      </w:r>
      <w:r w:rsidR="001F074F" w:rsidRPr="001F074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FD2DBE" w:rsidRPr="00B65927" w14:paraId="2DA6A54B" w14:textId="77777777" w:rsidTr="00B2055D">
        <w:tc>
          <w:tcPr>
            <w:tcW w:w="944" w:type="dxa"/>
            <w:shd w:val="clear" w:color="auto" w:fill="auto"/>
          </w:tcPr>
          <w:p w14:paraId="149222B0" w14:textId="2CBE5EB0" w:rsidR="00FD2DBE" w:rsidRPr="00B65927" w:rsidRDefault="00FD2DBE" w:rsidP="00FD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454971FC" w14:textId="798DD705" w:rsidR="00FD2DBE" w:rsidRPr="00FD2DBE" w:rsidRDefault="00FD2DBE" w:rsidP="00FD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2DBE">
              <w:rPr>
                <w:rFonts w:hint="eastAsia"/>
                <w:sz w:val="24"/>
                <w:szCs w:val="24"/>
                <w:lang w:eastAsia="zh-TW"/>
              </w:rPr>
              <w:t>工作、享受生活、睡眠</w:t>
            </w:r>
          </w:p>
        </w:tc>
      </w:tr>
      <w:tr w:rsidR="00FD2DBE" w:rsidRPr="00B65927" w14:paraId="22DF99D3" w14:textId="77777777" w:rsidTr="00B2055D">
        <w:tc>
          <w:tcPr>
            <w:tcW w:w="944" w:type="dxa"/>
            <w:shd w:val="clear" w:color="auto" w:fill="auto"/>
          </w:tcPr>
          <w:p w14:paraId="6D1FF26E" w14:textId="150C9D07" w:rsidR="00FD2DBE" w:rsidRPr="00B65927" w:rsidRDefault="00FD2DBE" w:rsidP="00FD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DA44B09" w14:textId="3A1D2D0D" w:rsidR="00FD2DBE" w:rsidRPr="00FD2DBE" w:rsidRDefault="00FD2DBE" w:rsidP="00FD2DB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2DBE">
              <w:rPr>
                <w:rFonts w:hint="eastAsia"/>
                <w:sz w:val="24"/>
                <w:szCs w:val="24"/>
                <w:lang w:eastAsia="zh-TW"/>
              </w:rPr>
              <w:t>生活品質、睡眠品質、生命意義</w:t>
            </w:r>
          </w:p>
        </w:tc>
      </w:tr>
      <w:tr w:rsidR="003B70C8" w:rsidRPr="00B65927" w14:paraId="3508CB81" w14:textId="77777777" w:rsidTr="00B2055D">
        <w:tc>
          <w:tcPr>
            <w:tcW w:w="944" w:type="dxa"/>
            <w:shd w:val="clear" w:color="auto" w:fill="auto"/>
          </w:tcPr>
          <w:p w14:paraId="771CE95F" w14:textId="72BB9DB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B31EAC8" w14:textId="54ED4562" w:rsidR="003B70C8" w:rsidRPr="00B65927" w:rsidRDefault="003B70C8" w:rsidP="003B70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醫務社會服務</w:t>
            </w:r>
          </w:p>
        </w:tc>
      </w:tr>
      <w:tr w:rsidR="003B70C8" w:rsidRPr="00B65927" w14:paraId="524401BF" w14:textId="77777777" w:rsidTr="00B2055D">
        <w:tc>
          <w:tcPr>
            <w:tcW w:w="944" w:type="dxa"/>
            <w:shd w:val="clear" w:color="auto" w:fill="auto"/>
          </w:tcPr>
          <w:p w14:paraId="2D73ED54" w14:textId="455A856B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36484B5" w14:textId="5EF8BAFF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9E0FD7" w:rsidRPr="00B65927" w14:paraId="6E97E61C" w14:textId="77777777" w:rsidTr="00B2055D">
        <w:tc>
          <w:tcPr>
            <w:tcW w:w="944" w:type="dxa"/>
            <w:shd w:val="clear" w:color="auto" w:fill="auto"/>
          </w:tcPr>
          <w:p w14:paraId="1603EF1B" w14:textId="413381C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FF895CF" w14:textId="6809A55A" w:rsidR="009E0FD7" w:rsidRPr="00B65927" w:rsidRDefault="003B70C8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9E0FD7"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E0FD7" w:rsidRPr="00B65927" w14:paraId="4A46A5A3" w14:textId="77777777" w:rsidTr="00B2055D">
        <w:tc>
          <w:tcPr>
            <w:tcW w:w="944" w:type="dxa"/>
            <w:shd w:val="clear" w:color="auto" w:fill="auto"/>
          </w:tcPr>
          <w:p w14:paraId="5463BE0D" w14:textId="316C397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7ED88F" w14:textId="0A11F0F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3B70C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E0FD7" w:rsidRPr="00B65927" w14:paraId="003B8CD6" w14:textId="77777777" w:rsidTr="00B2055D">
        <w:tc>
          <w:tcPr>
            <w:tcW w:w="944" w:type="dxa"/>
            <w:shd w:val="clear" w:color="auto" w:fill="auto"/>
          </w:tcPr>
          <w:p w14:paraId="134D4731" w14:textId="6505598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8F1C0F4" w14:textId="77777777" w:rsidR="003B70C8" w:rsidRPr="003924F4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D525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Interdisciplinary International Journal of the American Cancer Society, 79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1BD973C8" w14:textId="2D84333F" w:rsidR="009E0FD7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Yu, C. L., Fielding, R., Chan, C. L., Tse, V. K., Choi, P. H., Lau, W. H., ... &amp; Sham, J. S. (2000). Measuring quality of life of Chinese cancer patients: A validation of the Chinese version of the functional assessment of cancer therapy–general (FACT</w:t>
            </w:r>
            <w:r w:rsidRPr="003924F4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7571E374" w14:textId="77777777" w:rsidR="004D089B" w:rsidRDefault="004D089B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937ED12" w14:textId="50AF7F0F" w:rsidR="009E0FD7" w:rsidRPr="00B65927" w:rsidRDefault="004D089B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D089B"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TW"/>
        </w:rPr>
        <w:t>癌症治</w:t>
      </w:r>
      <w:r w:rsidRPr="004D089B">
        <w:rPr>
          <w:rFonts w:eastAsia="PMingLiU" w:cs="PMingLiU" w:hint="eastAsia"/>
          <w:color w:val="000000"/>
          <w:sz w:val="24"/>
          <w:szCs w:val="24"/>
          <w:lang w:eastAsia="zh-TW"/>
        </w:rPr>
        <w:t>療</w:t>
      </w:r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功能性評估——一般性</w:t>
      </w:r>
      <w:r w:rsidRPr="004D089B">
        <w:rPr>
          <w:rFonts w:eastAsia="PMingLiU" w:cs="PMingLiU" w:hint="eastAsia"/>
          <w:color w:val="000000"/>
          <w:sz w:val="24"/>
          <w:szCs w:val="24"/>
          <w:lang w:eastAsia="zh-TW"/>
        </w:rPr>
        <w:t>量</w:t>
      </w:r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表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</w:t>
      </w:r>
      <w:r w:rsidR="00BA099E" w:rsidRPr="00BA099E">
        <w:rPr>
          <w:rFonts w:ascii="等线" w:eastAsia="PMingLiU" w:hAnsi="等线" w:hint="eastAsia"/>
          <w:sz w:val="24"/>
          <w:szCs w:val="24"/>
          <w:lang w:eastAsia="zh-TW"/>
        </w:rPr>
        <w:t>功能安康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量表</w:t>
      </w:r>
      <w:r w:rsidR="00AA5AE6" w:rsidRPr="00B6592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AA5AE6"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3B70C8" w:rsidRPr="00B65927" w14:paraId="05FDE00B" w14:textId="77777777" w:rsidTr="00A127F0">
        <w:tc>
          <w:tcPr>
            <w:tcW w:w="2263" w:type="dxa"/>
            <w:vAlign w:val="center"/>
          </w:tcPr>
          <w:p w14:paraId="318E8F31" w14:textId="266934A5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  <w:vAlign w:val="center"/>
          </w:tcPr>
          <w:p w14:paraId="4518162E" w14:textId="440E04C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完全沒有</w:t>
            </w:r>
          </w:p>
        </w:tc>
        <w:tc>
          <w:tcPr>
            <w:tcW w:w="1333" w:type="dxa"/>
            <w:vAlign w:val="center"/>
          </w:tcPr>
          <w:p w14:paraId="4817B236" w14:textId="233ACFCC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少少</w:t>
            </w:r>
          </w:p>
        </w:tc>
        <w:tc>
          <w:tcPr>
            <w:tcW w:w="1332" w:type="dxa"/>
            <w:vAlign w:val="center"/>
          </w:tcPr>
          <w:p w14:paraId="501C90BE" w14:textId="6CD3903F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333" w:type="dxa"/>
            <w:vAlign w:val="center"/>
          </w:tcPr>
          <w:p w14:paraId="72E99BAB" w14:textId="573905D4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相當多</w:t>
            </w:r>
          </w:p>
        </w:tc>
        <w:tc>
          <w:tcPr>
            <w:tcW w:w="1333" w:type="dxa"/>
            <w:vAlign w:val="center"/>
          </w:tcPr>
          <w:p w14:paraId="0705D660" w14:textId="6D32695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非常多</w:t>
            </w:r>
          </w:p>
        </w:tc>
      </w:tr>
      <w:tr w:rsidR="009E0FD7" w:rsidRPr="00B65927" w14:paraId="0AEB0E76" w14:textId="77777777" w:rsidTr="00B2055D">
        <w:tc>
          <w:tcPr>
            <w:tcW w:w="2263" w:type="dxa"/>
          </w:tcPr>
          <w:p w14:paraId="7788BE30" w14:textId="1605AA8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10729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B7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32" w:type="dxa"/>
            <w:vAlign w:val="center"/>
          </w:tcPr>
          <w:p w14:paraId="53F5407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2B7911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5744FF9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D0ED3A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0CD96457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9B06105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E0FD7" w:rsidRPr="00B65927" w14:paraId="0315C3F3" w14:textId="77777777" w:rsidTr="00B2055D">
        <w:tc>
          <w:tcPr>
            <w:tcW w:w="3707" w:type="dxa"/>
            <w:shd w:val="clear" w:color="auto" w:fill="auto"/>
          </w:tcPr>
          <w:p w14:paraId="5E86EBC9" w14:textId="2B3CDFE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7910583B" w14:textId="170FEDFB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E0FD7" w:rsidRPr="00B65927" w14:paraId="22F0431F" w14:textId="77777777" w:rsidTr="00B2055D">
        <w:tc>
          <w:tcPr>
            <w:tcW w:w="3707" w:type="dxa"/>
            <w:shd w:val="clear" w:color="auto" w:fill="auto"/>
          </w:tcPr>
          <w:p w14:paraId="750B062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2F743C9" w14:textId="48821FAA" w:rsidR="009E0FD7" w:rsidRPr="00B65927" w:rsidRDefault="001D3A9F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D7" w:rsidRPr="00B65927" w14:paraId="34E96881" w14:textId="77777777" w:rsidTr="00B2055D">
        <w:tc>
          <w:tcPr>
            <w:tcW w:w="3707" w:type="dxa"/>
            <w:shd w:val="clear" w:color="auto" w:fill="auto"/>
          </w:tcPr>
          <w:p w14:paraId="764BD29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5DA5B32" w14:textId="5325BFAE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</w:t>
            </w:r>
            <w:r w:rsidR="000F0C21" w:rsidRPr="000F0C21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  <w:tr w:rsidR="009E0FD7" w:rsidRPr="00B65927" w14:paraId="6AFE4ABF" w14:textId="77777777" w:rsidTr="00B2055D">
        <w:tc>
          <w:tcPr>
            <w:tcW w:w="3707" w:type="dxa"/>
            <w:shd w:val="clear" w:color="auto" w:fill="auto"/>
          </w:tcPr>
          <w:p w14:paraId="795AE07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E616F79" w14:textId="2745D2A8" w:rsidR="009E0FD7" w:rsidRPr="00B65927" w:rsidRDefault="001D3A9F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</w:t>
            </w:r>
            <w:r w:rsidR="000F0C21" w:rsidRPr="000F0C21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</w:tbl>
    <w:p w14:paraId="388680C4" w14:textId="77777777" w:rsidR="009E0FD7" w:rsidRPr="00B65927" w:rsidRDefault="009E0FD7" w:rsidP="009E0FD7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2ABD" w14:textId="77777777" w:rsidR="008D0BD1" w:rsidRDefault="008D0BD1" w:rsidP="00A56F1F">
      <w:r>
        <w:separator/>
      </w:r>
    </w:p>
  </w:endnote>
  <w:endnote w:type="continuationSeparator" w:id="0">
    <w:p w14:paraId="233F40C7" w14:textId="77777777" w:rsidR="008D0BD1" w:rsidRDefault="008D0BD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2C0" w14:textId="77777777" w:rsidR="008D0BD1" w:rsidRDefault="008D0BD1" w:rsidP="00A56F1F">
      <w:r>
        <w:separator/>
      </w:r>
    </w:p>
  </w:footnote>
  <w:footnote w:type="continuationSeparator" w:id="0">
    <w:p w14:paraId="2475B02D" w14:textId="77777777" w:rsidR="008D0BD1" w:rsidRDefault="008D0BD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0C21"/>
    <w:rsid w:val="000F4135"/>
    <w:rsid w:val="000F7DBA"/>
    <w:rsid w:val="00107295"/>
    <w:rsid w:val="00110C4F"/>
    <w:rsid w:val="00111B5F"/>
    <w:rsid w:val="00113346"/>
    <w:rsid w:val="00114810"/>
    <w:rsid w:val="00134D71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3A9F"/>
    <w:rsid w:val="001D4FEF"/>
    <w:rsid w:val="001D6458"/>
    <w:rsid w:val="001F074F"/>
    <w:rsid w:val="00201FC1"/>
    <w:rsid w:val="00220190"/>
    <w:rsid w:val="0022361E"/>
    <w:rsid w:val="00227984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5F9F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0C8"/>
    <w:rsid w:val="003B777E"/>
    <w:rsid w:val="003D0A5C"/>
    <w:rsid w:val="003D4179"/>
    <w:rsid w:val="003D4491"/>
    <w:rsid w:val="003D731E"/>
    <w:rsid w:val="003F26BE"/>
    <w:rsid w:val="0040044D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613"/>
    <w:rsid w:val="00474E9B"/>
    <w:rsid w:val="00494A9B"/>
    <w:rsid w:val="004A1D21"/>
    <w:rsid w:val="004A73C1"/>
    <w:rsid w:val="004C3FE8"/>
    <w:rsid w:val="004C581F"/>
    <w:rsid w:val="004C623A"/>
    <w:rsid w:val="004D089B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58B"/>
    <w:rsid w:val="005648BA"/>
    <w:rsid w:val="0056533F"/>
    <w:rsid w:val="00582904"/>
    <w:rsid w:val="005829E0"/>
    <w:rsid w:val="00591443"/>
    <w:rsid w:val="00591F39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6146F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17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679D8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4AA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D0BD1"/>
    <w:rsid w:val="008E31A4"/>
    <w:rsid w:val="008E4F5B"/>
    <w:rsid w:val="008F4273"/>
    <w:rsid w:val="00900592"/>
    <w:rsid w:val="00911A3C"/>
    <w:rsid w:val="0091346A"/>
    <w:rsid w:val="0091547D"/>
    <w:rsid w:val="009255D5"/>
    <w:rsid w:val="009379BD"/>
    <w:rsid w:val="00943876"/>
    <w:rsid w:val="0097063D"/>
    <w:rsid w:val="0097214D"/>
    <w:rsid w:val="009736B1"/>
    <w:rsid w:val="00973FBD"/>
    <w:rsid w:val="00982E67"/>
    <w:rsid w:val="0098318F"/>
    <w:rsid w:val="0098440A"/>
    <w:rsid w:val="0099770D"/>
    <w:rsid w:val="0099780C"/>
    <w:rsid w:val="009B39E5"/>
    <w:rsid w:val="009C01F9"/>
    <w:rsid w:val="009C453B"/>
    <w:rsid w:val="009C5F73"/>
    <w:rsid w:val="009C7CDB"/>
    <w:rsid w:val="009E0FD7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20FF"/>
    <w:rsid w:val="00A92B90"/>
    <w:rsid w:val="00AA5AE6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5927"/>
    <w:rsid w:val="00B661A4"/>
    <w:rsid w:val="00B66258"/>
    <w:rsid w:val="00B67EFD"/>
    <w:rsid w:val="00B70449"/>
    <w:rsid w:val="00B71652"/>
    <w:rsid w:val="00B71ECF"/>
    <w:rsid w:val="00B727E3"/>
    <w:rsid w:val="00B770EA"/>
    <w:rsid w:val="00B7784F"/>
    <w:rsid w:val="00B83CB0"/>
    <w:rsid w:val="00B87C0C"/>
    <w:rsid w:val="00B9653B"/>
    <w:rsid w:val="00BA099E"/>
    <w:rsid w:val="00BA13CE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25F6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1DA5"/>
    <w:rsid w:val="00EA4A9E"/>
    <w:rsid w:val="00EA4E42"/>
    <w:rsid w:val="00EA5A27"/>
    <w:rsid w:val="00EA72DE"/>
    <w:rsid w:val="00EB4C8C"/>
    <w:rsid w:val="00EC3FFF"/>
    <w:rsid w:val="00EC5568"/>
    <w:rsid w:val="00F05AE3"/>
    <w:rsid w:val="00F05DD7"/>
    <w:rsid w:val="00F12970"/>
    <w:rsid w:val="00F34B48"/>
    <w:rsid w:val="00F41973"/>
    <w:rsid w:val="00F41F39"/>
    <w:rsid w:val="00F50CBD"/>
    <w:rsid w:val="00F56D3A"/>
    <w:rsid w:val="00F575F2"/>
    <w:rsid w:val="00F62230"/>
    <w:rsid w:val="00F65776"/>
    <w:rsid w:val="00F74717"/>
    <w:rsid w:val="00F76197"/>
    <w:rsid w:val="00F8632B"/>
    <w:rsid w:val="00FA087E"/>
    <w:rsid w:val="00FA6A59"/>
    <w:rsid w:val="00FB43CA"/>
    <w:rsid w:val="00FD2DB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77</cp:revision>
  <dcterms:created xsi:type="dcterms:W3CDTF">2019-09-09T09:26:00Z</dcterms:created>
  <dcterms:modified xsi:type="dcterms:W3CDTF">2024-01-15T01:37:00Z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