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B2750" w14:textId="16D9D484" w:rsidR="0026489E" w:rsidRPr="008F53E7" w:rsidRDefault="0026489E" w:rsidP="0026489E">
      <w:pPr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Description of</w:t>
      </w:r>
      <w:r w:rsidRPr="003E61CA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8F53E7">
        <w:rPr>
          <w:rFonts w:ascii="Times New Roman" w:eastAsia="宋体" w:hAnsi="Times New Roman" w:cs="Times New Roman"/>
          <w:sz w:val="24"/>
          <w:szCs w:val="24"/>
        </w:rPr>
        <w:t>Chinese version of C-PIH HK</w:t>
      </w:r>
      <w:r w:rsidR="008B6722">
        <w:rPr>
          <w:rFonts w:ascii="Times New Roman" w:eastAsia="宋体" w:hAnsi="Times New Roman" w:cs="Times New Roman" w:hint="eastAsia"/>
          <w:sz w:val="24"/>
          <w:szCs w:val="24"/>
        </w:rPr>
        <w:t xml:space="preserve">: </w:t>
      </w:r>
      <w:r w:rsidR="008F53E7" w:rsidRPr="008F53E7">
        <w:rPr>
          <w:rFonts w:ascii="Times New Roman" w:eastAsia="宋体" w:hAnsi="Times New Roman" w:cs="Times New Roman"/>
          <w:sz w:val="24"/>
          <w:szCs w:val="24"/>
        </w:rPr>
        <w:t xml:space="preserve">Knowledge </w:t>
      </w:r>
      <w:r w:rsidRPr="008F53E7">
        <w:rPr>
          <w:rFonts w:ascii="Times New Roman" w:eastAsia="宋体" w:hAnsi="Times New Roman" w:cs="Times New Roman"/>
          <w:sz w:val="24"/>
          <w:szCs w:val="24"/>
        </w:rPr>
        <w:t>Scale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50"/>
        <w:gridCol w:w="8072"/>
      </w:tblGrid>
      <w:tr w:rsidR="0026489E" w:rsidRPr="008F53E7" w14:paraId="177DC9A4" w14:textId="77777777" w:rsidTr="003A4E66">
        <w:tc>
          <w:tcPr>
            <w:tcW w:w="944" w:type="dxa"/>
            <w:shd w:val="clear" w:color="auto" w:fill="auto"/>
          </w:tcPr>
          <w:p w14:paraId="77CFF4B6" w14:textId="6160F8BB" w:rsidR="0026489E" w:rsidRPr="008F53E7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8F53E7">
              <w:rPr>
                <w:rFonts w:ascii="Times New Roman" w:hAnsi="Times New Roman" w:cs="Times New Roman"/>
                <w:sz w:val="24"/>
                <w:szCs w:val="24"/>
              </w:rPr>
              <w:t>Function</w:t>
            </w:r>
          </w:p>
        </w:tc>
        <w:tc>
          <w:tcPr>
            <w:tcW w:w="8072" w:type="dxa"/>
            <w:shd w:val="clear" w:color="auto" w:fill="auto"/>
          </w:tcPr>
          <w:p w14:paraId="7FEBE359" w14:textId="45DF641E" w:rsidR="0026489E" w:rsidRPr="008F53E7" w:rsidRDefault="008F53E7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252525"/>
                <w:sz w:val="24"/>
                <w:szCs w:val="24"/>
              </w:rPr>
            </w:pPr>
            <w:r w:rsidRPr="008F53E7">
              <w:rPr>
                <w:rFonts w:ascii="Times New Roman" w:hAnsi="Times New Roman" w:cs="Times New Roman"/>
                <w:sz w:val="24"/>
                <w:szCs w:val="24"/>
              </w:rPr>
              <w:t>Health Knowledge</w:t>
            </w:r>
            <w:r w:rsidRPr="008F53E7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, </w:t>
            </w:r>
            <w:r w:rsidRPr="008F53E7">
              <w:rPr>
                <w:rFonts w:ascii="Times New Roman" w:hAnsi="Times New Roman" w:cs="Times New Roman"/>
                <w:sz w:val="24"/>
                <w:szCs w:val="24"/>
              </w:rPr>
              <w:t>Disease Prevention</w:t>
            </w:r>
            <w:r w:rsidRPr="008F53E7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, </w:t>
            </w:r>
            <w:r w:rsidRPr="008F53E7">
              <w:rPr>
                <w:rFonts w:ascii="Times New Roman" w:hAnsi="Times New Roman" w:cs="Times New Roman"/>
                <w:sz w:val="24"/>
                <w:szCs w:val="24"/>
              </w:rPr>
              <w:t>Medical Information</w:t>
            </w:r>
          </w:p>
        </w:tc>
      </w:tr>
      <w:tr w:rsidR="0026489E" w:rsidRPr="008F53E7" w14:paraId="2AE666A0" w14:textId="77777777" w:rsidTr="003A4E66">
        <w:tc>
          <w:tcPr>
            <w:tcW w:w="944" w:type="dxa"/>
            <w:shd w:val="clear" w:color="auto" w:fill="auto"/>
          </w:tcPr>
          <w:p w14:paraId="4FAD593E" w14:textId="1E6F3792" w:rsidR="0026489E" w:rsidRPr="008F53E7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F53E7">
              <w:rPr>
                <w:rFonts w:ascii="Times New Roman" w:hAnsi="Times New Roman" w:cs="Times New Roman"/>
                <w:sz w:val="24"/>
                <w:szCs w:val="24"/>
              </w:rPr>
              <w:t>Relevance</w:t>
            </w:r>
          </w:p>
        </w:tc>
        <w:tc>
          <w:tcPr>
            <w:tcW w:w="8072" w:type="dxa"/>
            <w:shd w:val="clear" w:color="auto" w:fill="auto"/>
          </w:tcPr>
          <w:p w14:paraId="48456FFF" w14:textId="7E54F940" w:rsidR="0026489E" w:rsidRPr="008F53E7" w:rsidRDefault="008F53E7" w:rsidP="0026489E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F53E7">
              <w:rPr>
                <w:rFonts w:ascii="Times New Roman" w:hAnsi="Times New Roman" w:cs="Times New Roman"/>
                <w:sz w:val="24"/>
                <w:szCs w:val="24"/>
              </w:rPr>
              <w:t>Health Education</w:t>
            </w:r>
            <w:r w:rsidRPr="008F53E7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, </w:t>
            </w:r>
            <w:r w:rsidRPr="008F53E7">
              <w:rPr>
                <w:rFonts w:ascii="Times New Roman" w:hAnsi="Times New Roman" w:cs="Times New Roman"/>
                <w:sz w:val="24"/>
                <w:szCs w:val="24"/>
              </w:rPr>
              <w:t>Intervention Plan</w:t>
            </w:r>
            <w:r w:rsidRPr="008F53E7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, </w:t>
            </w:r>
            <w:r w:rsidRPr="008F53E7">
              <w:rPr>
                <w:rFonts w:ascii="Times New Roman" w:hAnsi="Times New Roman" w:cs="Times New Roman"/>
                <w:sz w:val="24"/>
                <w:szCs w:val="24"/>
              </w:rPr>
              <w:t>Health Promotion</w:t>
            </w:r>
          </w:p>
        </w:tc>
      </w:tr>
      <w:tr w:rsidR="0026489E" w:rsidRPr="00D02D98" w14:paraId="6A77A57F" w14:textId="77777777" w:rsidTr="003A4E66">
        <w:tc>
          <w:tcPr>
            <w:tcW w:w="944" w:type="dxa"/>
            <w:shd w:val="clear" w:color="auto" w:fill="auto"/>
          </w:tcPr>
          <w:p w14:paraId="63FBCB8F" w14:textId="23534417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Target</w:t>
            </w:r>
          </w:p>
        </w:tc>
        <w:tc>
          <w:tcPr>
            <w:tcW w:w="8072" w:type="dxa"/>
            <w:shd w:val="clear" w:color="auto" w:fill="auto"/>
          </w:tcPr>
          <w:p w14:paraId="4DBD1912" w14:textId="1F4774A1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Social Medical Service</w:t>
            </w:r>
          </w:p>
        </w:tc>
      </w:tr>
      <w:tr w:rsidR="0026489E" w:rsidRPr="00D02D98" w14:paraId="24EF65A6" w14:textId="77777777" w:rsidTr="003A4E66">
        <w:tc>
          <w:tcPr>
            <w:tcW w:w="944" w:type="dxa"/>
            <w:shd w:val="clear" w:color="auto" w:fill="auto"/>
          </w:tcPr>
          <w:p w14:paraId="0B14F0CD" w14:textId="4C46D68F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Respondent</w:t>
            </w:r>
          </w:p>
        </w:tc>
        <w:tc>
          <w:tcPr>
            <w:tcW w:w="8072" w:type="dxa"/>
            <w:shd w:val="clear" w:color="auto" w:fill="auto"/>
          </w:tcPr>
          <w:p w14:paraId="3D669F05" w14:textId="1FD87D21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Patient</w:t>
            </w:r>
          </w:p>
        </w:tc>
      </w:tr>
      <w:tr w:rsidR="0026489E" w:rsidRPr="00D02D98" w14:paraId="597AE336" w14:textId="77777777" w:rsidTr="003A4E66">
        <w:tc>
          <w:tcPr>
            <w:tcW w:w="944" w:type="dxa"/>
            <w:shd w:val="clear" w:color="auto" w:fill="auto"/>
          </w:tcPr>
          <w:p w14:paraId="0F1B5B30" w14:textId="6A120208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Feature</w:t>
            </w:r>
          </w:p>
        </w:tc>
        <w:tc>
          <w:tcPr>
            <w:tcW w:w="8072" w:type="dxa"/>
            <w:shd w:val="clear" w:color="auto" w:fill="auto"/>
          </w:tcPr>
          <w:p w14:paraId="2785F7A9" w14:textId="25311D4A" w:rsidR="0026489E" w:rsidRPr="00AA6FB7" w:rsidRDefault="008F53E7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3</w:t>
            </w:r>
            <w:r w:rsidR="0026489E" w:rsidRPr="0026489E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26489E" w:rsidRPr="0026489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items in </w:t>
            </w:r>
            <w:r w:rsidR="0026489E" w:rsidRPr="0026489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9</w:t>
            </w:r>
            <w:r w:rsidR="0026489E" w:rsidRPr="0026489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-point rating scale</w:t>
            </w:r>
          </w:p>
        </w:tc>
      </w:tr>
      <w:tr w:rsidR="0026489E" w:rsidRPr="00D02D98" w14:paraId="777DA72F" w14:textId="77777777" w:rsidTr="003A4E66">
        <w:tc>
          <w:tcPr>
            <w:tcW w:w="944" w:type="dxa"/>
            <w:shd w:val="clear" w:color="auto" w:fill="auto"/>
          </w:tcPr>
          <w:p w14:paraId="5A6B8022" w14:textId="18FF4429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Reliability</w:t>
            </w:r>
          </w:p>
        </w:tc>
        <w:tc>
          <w:tcPr>
            <w:tcW w:w="8072" w:type="dxa"/>
            <w:shd w:val="clear" w:color="auto" w:fill="auto"/>
          </w:tcPr>
          <w:p w14:paraId="691F794E" w14:textId="62D30CAC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 w:rsidR="008F53E7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773</w:t>
            </w:r>
          </w:p>
        </w:tc>
      </w:tr>
      <w:tr w:rsidR="0026489E" w:rsidRPr="00D02D98" w14:paraId="33957C7B" w14:textId="77777777" w:rsidTr="003A4E66">
        <w:tc>
          <w:tcPr>
            <w:tcW w:w="944" w:type="dxa"/>
            <w:shd w:val="clear" w:color="auto" w:fill="auto"/>
          </w:tcPr>
          <w:p w14:paraId="2A83ADF6" w14:textId="12587F82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References</w:t>
            </w:r>
          </w:p>
        </w:tc>
        <w:tc>
          <w:tcPr>
            <w:tcW w:w="8072" w:type="dxa"/>
            <w:shd w:val="clear" w:color="auto" w:fill="auto"/>
          </w:tcPr>
          <w:p w14:paraId="18B581D3" w14:textId="77777777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6489E"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Battersby, M. W., Ask, A., Reece, M. M., Markwick, M. J., &amp; Collins, J. P. (2003). The Partners in Health scale: The development and psychometric properties of a generic assessment scale for chronic condition self-management. </w:t>
            </w:r>
            <w:r w:rsidRPr="0026489E">
              <w:rPr>
                <w:rFonts w:ascii="Times New Roman" w:eastAsia="等线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Australian Journal of Primary Health, 9</w:t>
            </w:r>
            <w:r w:rsidRPr="0026489E"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(3), 41-52.</w:t>
            </w:r>
          </w:p>
          <w:p w14:paraId="06422BC3" w14:textId="77777777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6489E"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Chiu, T. M. L., Tam, K. T. W., Siu, C. F., Chau, P. W. P., &amp; Battersby, M. (2017). Validation study of a Chinese version of Partners in health in Hong Kong (C-PIH HK). </w:t>
            </w:r>
            <w:r w:rsidRPr="0026489E">
              <w:rPr>
                <w:rFonts w:ascii="Times New Roman" w:eastAsia="等线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Quality of Life Research, 26</w:t>
            </w:r>
            <w:r w:rsidRPr="0026489E"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199-203.</w:t>
            </w:r>
          </w:p>
        </w:tc>
      </w:tr>
    </w:tbl>
    <w:p w14:paraId="08D54DB5" w14:textId="77777777" w:rsidR="0026489E" w:rsidRPr="00D02D98" w:rsidRDefault="0026489E" w:rsidP="0026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6A202018" w14:textId="7B436BCD" w:rsidR="0026489E" w:rsidRPr="00603BC9" w:rsidRDefault="0026489E" w:rsidP="0026489E">
      <w:pPr>
        <w:rPr>
          <w:rFonts w:ascii="Times New Roman" w:eastAsia="宋体" w:hAnsi="Times New Roman" w:cs="Times New Roman"/>
          <w:sz w:val="24"/>
          <w:szCs w:val="24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Scoring of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  <w:r w:rsidRPr="003E61CA">
        <w:rPr>
          <w:rFonts w:ascii="Times New Roman" w:eastAsia="宋体" w:hAnsi="Times New Roman" w:cs="Times New Roman"/>
          <w:sz w:val="24"/>
          <w:szCs w:val="24"/>
        </w:rPr>
        <w:t>Chinese version of C-PIH HK</w:t>
      </w:r>
      <w:r w:rsidR="008671A5">
        <w:rPr>
          <w:rFonts w:ascii="Times New Roman" w:eastAsia="宋体" w:hAnsi="Times New Roman" w:cs="Times New Roman" w:hint="eastAsia"/>
          <w:sz w:val="24"/>
          <w:szCs w:val="24"/>
        </w:rPr>
        <w:t xml:space="preserve">: </w:t>
      </w:r>
      <w:r w:rsidR="008F53E7">
        <w:rPr>
          <w:rFonts w:ascii="Times New Roman" w:eastAsia="宋体" w:hAnsi="Times New Roman" w:cs="Times New Roman" w:hint="eastAsia"/>
          <w:sz w:val="24"/>
          <w:szCs w:val="24"/>
        </w:rPr>
        <w:t>Knowledge</w:t>
      </w:r>
      <w:r w:rsidR="008F53E7" w:rsidRPr="003E61CA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3E61CA">
        <w:rPr>
          <w:rFonts w:ascii="Times New Roman" w:eastAsia="宋体" w:hAnsi="Times New Roman" w:cs="Times New Roman"/>
          <w:sz w:val="24"/>
          <w:szCs w:val="24"/>
        </w:rPr>
        <w:t>Scale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76"/>
        <w:gridCol w:w="1184"/>
        <w:gridCol w:w="1184"/>
        <w:gridCol w:w="1185"/>
        <w:gridCol w:w="1296"/>
        <w:gridCol w:w="1350"/>
        <w:gridCol w:w="990"/>
        <w:gridCol w:w="1260"/>
        <w:gridCol w:w="1025"/>
        <w:gridCol w:w="1185"/>
      </w:tblGrid>
      <w:tr w:rsidR="00A31BF1" w:rsidRPr="00FC278B" w14:paraId="1FB2E98F" w14:textId="77777777" w:rsidTr="00FC278B">
        <w:tc>
          <w:tcPr>
            <w:tcW w:w="2076" w:type="dxa"/>
            <w:vMerge w:val="restart"/>
            <w:vAlign w:val="center"/>
          </w:tcPr>
          <w:p w14:paraId="3FAD3409" w14:textId="40C1390A" w:rsidR="00A31BF1" w:rsidRPr="00FC278B" w:rsidRDefault="00A31BF1" w:rsidP="00FC27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bookmarkStart w:id="1" w:name="_Hlk171347194"/>
            <w:r w:rsidRPr="00FC278B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</w:p>
        </w:tc>
        <w:tc>
          <w:tcPr>
            <w:tcW w:w="1184" w:type="dxa"/>
            <w:vAlign w:val="center"/>
          </w:tcPr>
          <w:p w14:paraId="72B20FEA" w14:textId="1398094F" w:rsidR="00A31BF1" w:rsidRPr="00FC278B" w:rsidRDefault="00A31BF1" w:rsidP="00C73EC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C278B">
              <w:rPr>
                <w:rFonts w:ascii="Times New Roman" w:hAnsi="Times New Roman" w:cs="Times New Roman"/>
                <w:sz w:val="24"/>
                <w:szCs w:val="24"/>
              </w:rPr>
              <w:t>Very Little</w:t>
            </w:r>
          </w:p>
        </w:tc>
        <w:tc>
          <w:tcPr>
            <w:tcW w:w="1184" w:type="dxa"/>
            <w:vAlign w:val="center"/>
          </w:tcPr>
          <w:p w14:paraId="34196B43" w14:textId="72943F74" w:rsidR="00A31BF1" w:rsidRPr="00FC278B" w:rsidRDefault="00A31BF1" w:rsidP="00C73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C278B">
              <w:rPr>
                <w:rFonts w:ascii="Times New Roman" w:hAnsi="Times New Roman" w:cs="Times New Roman"/>
                <w:sz w:val="24"/>
                <w:szCs w:val="24"/>
              </w:rPr>
              <w:t>Very Slightly</w:t>
            </w:r>
          </w:p>
        </w:tc>
        <w:tc>
          <w:tcPr>
            <w:tcW w:w="1185" w:type="dxa"/>
            <w:vAlign w:val="center"/>
          </w:tcPr>
          <w:p w14:paraId="4E34A881" w14:textId="5E6A973D" w:rsidR="00A31BF1" w:rsidRPr="00FC278B" w:rsidRDefault="00A31BF1" w:rsidP="00C73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C278B">
              <w:rPr>
                <w:rFonts w:ascii="Times New Roman" w:hAnsi="Times New Roman" w:cs="Times New Roman"/>
                <w:sz w:val="24"/>
                <w:szCs w:val="24"/>
              </w:rPr>
              <w:t>Little</w:t>
            </w:r>
          </w:p>
        </w:tc>
        <w:tc>
          <w:tcPr>
            <w:tcW w:w="1296" w:type="dxa"/>
            <w:vAlign w:val="center"/>
          </w:tcPr>
          <w:p w14:paraId="55313B6C" w14:textId="3305724F" w:rsidR="00A31BF1" w:rsidRPr="00FC278B" w:rsidRDefault="00A31BF1" w:rsidP="00C73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C278B">
              <w:rPr>
                <w:rFonts w:ascii="Times New Roman" w:hAnsi="Times New Roman" w:cs="Times New Roman"/>
                <w:sz w:val="24"/>
                <w:szCs w:val="24"/>
              </w:rPr>
              <w:t>Something</w:t>
            </w:r>
          </w:p>
        </w:tc>
        <w:tc>
          <w:tcPr>
            <w:tcW w:w="1350" w:type="dxa"/>
            <w:vAlign w:val="center"/>
          </w:tcPr>
          <w:p w14:paraId="5CC180EA" w14:textId="4E23D0F3" w:rsidR="00A31BF1" w:rsidRPr="00FC278B" w:rsidRDefault="00A31BF1" w:rsidP="00C73EC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C278B">
              <w:rPr>
                <w:rFonts w:ascii="Times New Roman" w:hAnsi="Times New Roman" w:cs="Times New Roman"/>
                <w:sz w:val="24"/>
                <w:szCs w:val="24"/>
              </w:rPr>
              <w:t>Moderate</w:t>
            </w:r>
          </w:p>
        </w:tc>
        <w:tc>
          <w:tcPr>
            <w:tcW w:w="990" w:type="dxa"/>
            <w:vAlign w:val="center"/>
          </w:tcPr>
          <w:p w14:paraId="067B7351" w14:textId="48D6DC63" w:rsidR="00A31BF1" w:rsidRPr="00FC278B" w:rsidRDefault="00A31BF1" w:rsidP="00C73EC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C278B">
              <w:rPr>
                <w:rFonts w:ascii="Times New Roman" w:hAnsi="Times New Roman" w:cs="Times New Roman"/>
                <w:sz w:val="24"/>
                <w:szCs w:val="24"/>
              </w:rPr>
              <w:t>Fairly</w:t>
            </w:r>
          </w:p>
        </w:tc>
        <w:tc>
          <w:tcPr>
            <w:tcW w:w="1260" w:type="dxa"/>
            <w:vAlign w:val="center"/>
          </w:tcPr>
          <w:p w14:paraId="4903A9E4" w14:textId="04C0661B" w:rsidR="00A31BF1" w:rsidRPr="00FC278B" w:rsidRDefault="00A31BF1" w:rsidP="00C73EC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C278B">
              <w:rPr>
                <w:rFonts w:ascii="Times New Roman" w:hAnsi="Times New Roman" w:cs="Times New Roman"/>
                <w:sz w:val="24"/>
                <w:szCs w:val="24"/>
              </w:rPr>
              <w:t>Much</w:t>
            </w:r>
          </w:p>
        </w:tc>
        <w:tc>
          <w:tcPr>
            <w:tcW w:w="1025" w:type="dxa"/>
            <w:vAlign w:val="center"/>
          </w:tcPr>
          <w:p w14:paraId="2C9963E6" w14:textId="4F971C27" w:rsidR="00A31BF1" w:rsidRPr="00FC278B" w:rsidRDefault="00A31BF1" w:rsidP="00C73EC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C278B">
              <w:rPr>
                <w:rFonts w:ascii="Times New Roman" w:hAnsi="Times New Roman" w:cs="Times New Roman"/>
                <w:sz w:val="24"/>
                <w:szCs w:val="24"/>
              </w:rPr>
              <w:t>Very Much</w:t>
            </w:r>
          </w:p>
        </w:tc>
        <w:tc>
          <w:tcPr>
            <w:tcW w:w="1185" w:type="dxa"/>
            <w:vAlign w:val="center"/>
          </w:tcPr>
          <w:p w14:paraId="139A40C1" w14:textId="72FF05DB" w:rsidR="00A31BF1" w:rsidRPr="00FC278B" w:rsidRDefault="00A31BF1" w:rsidP="00C73EC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C278B">
              <w:rPr>
                <w:rFonts w:ascii="Times New Roman" w:hAnsi="Times New Roman" w:cs="Times New Roman"/>
                <w:sz w:val="24"/>
                <w:szCs w:val="24"/>
              </w:rPr>
              <w:t>A Lot</w:t>
            </w:r>
          </w:p>
        </w:tc>
      </w:tr>
      <w:tr w:rsidR="00A31BF1" w:rsidRPr="00FC278B" w14:paraId="608B3653" w14:textId="77777777" w:rsidTr="00FC278B">
        <w:tc>
          <w:tcPr>
            <w:tcW w:w="2076" w:type="dxa"/>
            <w:vMerge/>
          </w:tcPr>
          <w:p w14:paraId="1C3BE09E" w14:textId="77777777" w:rsidR="00A31BF1" w:rsidRPr="00FC278B" w:rsidRDefault="00A31BF1" w:rsidP="00A31B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14:paraId="4024DFBF" w14:textId="58D16E2C" w:rsidR="00A31BF1" w:rsidRPr="00FC278B" w:rsidRDefault="00A31BF1" w:rsidP="00A31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78B">
              <w:rPr>
                <w:rFonts w:ascii="Times New Roman" w:hAnsi="Times New Roman" w:cs="Times New Roman" w:hint="eastAsia"/>
                <w:sz w:val="24"/>
                <w:szCs w:val="24"/>
              </w:rPr>
              <w:t>Never</w:t>
            </w:r>
          </w:p>
        </w:tc>
        <w:tc>
          <w:tcPr>
            <w:tcW w:w="1184" w:type="dxa"/>
            <w:vAlign w:val="center"/>
          </w:tcPr>
          <w:p w14:paraId="61A86DC3" w14:textId="757C83B2" w:rsidR="00A31BF1" w:rsidRPr="00FC278B" w:rsidRDefault="00A31BF1" w:rsidP="00A31B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78B">
              <w:rPr>
                <w:rFonts w:ascii="Times New Roman" w:hAnsi="Times New Roman" w:cs="Times New Roman" w:hint="eastAsia"/>
                <w:sz w:val="24"/>
                <w:szCs w:val="24"/>
              </w:rPr>
              <w:t>Rarely</w:t>
            </w:r>
          </w:p>
        </w:tc>
        <w:tc>
          <w:tcPr>
            <w:tcW w:w="1185" w:type="dxa"/>
            <w:vAlign w:val="center"/>
          </w:tcPr>
          <w:p w14:paraId="1587C7B4" w14:textId="44D52B37" w:rsidR="00A31BF1" w:rsidRPr="00FC278B" w:rsidRDefault="00A31BF1" w:rsidP="00A31B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78B">
              <w:rPr>
                <w:rFonts w:ascii="Times New Roman" w:hAnsi="Times New Roman" w:cs="Times New Roman" w:hint="eastAsia"/>
                <w:sz w:val="24"/>
                <w:szCs w:val="24"/>
              </w:rPr>
              <w:t>Occasionally</w:t>
            </w:r>
          </w:p>
        </w:tc>
        <w:tc>
          <w:tcPr>
            <w:tcW w:w="1296" w:type="dxa"/>
            <w:vAlign w:val="center"/>
          </w:tcPr>
          <w:p w14:paraId="15051385" w14:textId="40E7B805" w:rsidR="00A31BF1" w:rsidRPr="00FC278B" w:rsidRDefault="00A31BF1" w:rsidP="00A31B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78B">
              <w:rPr>
                <w:rFonts w:ascii="Times New Roman" w:hAnsi="Times New Roman" w:cs="Times New Roman" w:hint="eastAsia"/>
                <w:sz w:val="24"/>
                <w:szCs w:val="24"/>
              </w:rPr>
              <w:t>Sometimes</w:t>
            </w:r>
          </w:p>
        </w:tc>
        <w:tc>
          <w:tcPr>
            <w:tcW w:w="1350" w:type="dxa"/>
            <w:vAlign w:val="center"/>
          </w:tcPr>
          <w:p w14:paraId="7ECA8198" w14:textId="148B65E5" w:rsidR="00A31BF1" w:rsidRPr="00FC278B" w:rsidRDefault="00A31BF1" w:rsidP="00A31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78B">
              <w:rPr>
                <w:rFonts w:ascii="Times New Roman" w:hAnsi="Times New Roman" w:cs="Times New Roman" w:hint="eastAsia"/>
                <w:sz w:val="24"/>
                <w:szCs w:val="24"/>
              </w:rPr>
              <w:t>Moderately</w:t>
            </w:r>
          </w:p>
        </w:tc>
        <w:tc>
          <w:tcPr>
            <w:tcW w:w="990" w:type="dxa"/>
            <w:vAlign w:val="center"/>
          </w:tcPr>
          <w:p w14:paraId="39DAB1D5" w14:textId="42D0C002" w:rsidR="00A31BF1" w:rsidRPr="00FC278B" w:rsidRDefault="00A31BF1" w:rsidP="00A31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278B">
              <w:rPr>
                <w:rFonts w:ascii="Times New Roman" w:hAnsi="Times New Roman" w:cs="Times New Roman" w:hint="eastAsia"/>
                <w:sz w:val="24"/>
                <w:szCs w:val="24"/>
              </w:rPr>
              <w:t>Usually</w:t>
            </w:r>
            <w:proofErr w:type="gramEnd"/>
          </w:p>
        </w:tc>
        <w:tc>
          <w:tcPr>
            <w:tcW w:w="1260" w:type="dxa"/>
            <w:vAlign w:val="center"/>
          </w:tcPr>
          <w:p w14:paraId="15E51DE9" w14:textId="5D62E0F2" w:rsidR="00A31BF1" w:rsidRPr="00FC278B" w:rsidRDefault="00A31BF1" w:rsidP="00A31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78B">
              <w:rPr>
                <w:rFonts w:ascii="Times New Roman" w:hAnsi="Times New Roman" w:cs="Times New Roman" w:hint="eastAsia"/>
                <w:sz w:val="24"/>
                <w:szCs w:val="24"/>
              </w:rPr>
              <w:t>Frequently</w:t>
            </w:r>
          </w:p>
        </w:tc>
        <w:tc>
          <w:tcPr>
            <w:tcW w:w="1025" w:type="dxa"/>
            <w:vAlign w:val="center"/>
          </w:tcPr>
          <w:p w14:paraId="11B92BD8" w14:textId="355C840C" w:rsidR="00A31BF1" w:rsidRPr="00FC278B" w:rsidRDefault="00A31BF1" w:rsidP="00A31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78B">
              <w:rPr>
                <w:rFonts w:ascii="Times New Roman" w:hAnsi="Times New Roman" w:cs="Times New Roman" w:hint="eastAsia"/>
                <w:sz w:val="24"/>
                <w:szCs w:val="24"/>
              </w:rPr>
              <w:t>Almost always</w:t>
            </w:r>
          </w:p>
        </w:tc>
        <w:tc>
          <w:tcPr>
            <w:tcW w:w="1185" w:type="dxa"/>
            <w:vAlign w:val="center"/>
          </w:tcPr>
          <w:p w14:paraId="07D3B9CA" w14:textId="39429BEC" w:rsidR="00A31BF1" w:rsidRPr="00FC278B" w:rsidDel="006D79DA" w:rsidRDefault="00A31BF1" w:rsidP="00A31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78B">
              <w:rPr>
                <w:rFonts w:ascii="Times New Roman" w:hAnsi="Times New Roman" w:cs="Times New Roman" w:hint="eastAsia"/>
                <w:sz w:val="24"/>
                <w:szCs w:val="24"/>
              </w:rPr>
              <w:t>Always</w:t>
            </w:r>
          </w:p>
        </w:tc>
      </w:tr>
      <w:tr w:rsidR="0026489E" w:rsidRPr="00FC278B" w14:paraId="1A52F6FC" w14:textId="77777777" w:rsidTr="00FC278B">
        <w:tc>
          <w:tcPr>
            <w:tcW w:w="2076" w:type="dxa"/>
          </w:tcPr>
          <w:p w14:paraId="2DB6C454" w14:textId="1D98BD97" w:rsidR="0026489E" w:rsidRPr="00FC278B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C278B">
              <w:rPr>
                <w:rFonts w:ascii="Times New Roman" w:hAnsi="Times New Roman" w:cs="Times New Roman"/>
                <w:sz w:val="24"/>
                <w:szCs w:val="24"/>
              </w:rPr>
              <w:t>Score for Items 1-</w:t>
            </w:r>
            <w:r w:rsidR="00AC1D6E" w:rsidRPr="00FC278B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184" w:type="dxa"/>
            <w:vAlign w:val="center"/>
          </w:tcPr>
          <w:p w14:paraId="579698E4" w14:textId="77777777" w:rsidR="0026489E" w:rsidRPr="00FC278B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FC278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4" w:type="dxa"/>
            <w:vAlign w:val="center"/>
          </w:tcPr>
          <w:p w14:paraId="47743C84" w14:textId="77777777" w:rsidR="0026489E" w:rsidRPr="00FC278B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FC278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12.5</w:t>
            </w:r>
          </w:p>
        </w:tc>
        <w:tc>
          <w:tcPr>
            <w:tcW w:w="1185" w:type="dxa"/>
            <w:vAlign w:val="center"/>
          </w:tcPr>
          <w:p w14:paraId="51427E0D" w14:textId="77777777" w:rsidR="0026489E" w:rsidRPr="00FC278B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FC278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96" w:type="dxa"/>
            <w:vAlign w:val="center"/>
          </w:tcPr>
          <w:p w14:paraId="7EEA9A5A" w14:textId="77777777" w:rsidR="0026489E" w:rsidRPr="00FC278B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FC278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37.5</w:t>
            </w:r>
          </w:p>
        </w:tc>
        <w:tc>
          <w:tcPr>
            <w:tcW w:w="1350" w:type="dxa"/>
            <w:vAlign w:val="center"/>
          </w:tcPr>
          <w:p w14:paraId="0930628A" w14:textId="77777777" w:rsidR="0026489E" w:rsidRPr="00FC278B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FC278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0" w:type="dxa"/>
            <w:vAlign w:val="center"/>
          </w:tcPr>
          <w:p w14:paraId="2040F4B8" w14:textId="77777777" w:rsidR="0026489E" w:rsidRPr="00FC278B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FC278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62.5</w:t>
            </w:r>
          </w:p>
        </w:tc>
        <w:tc>
          <w:tcPr>
            <w:tcW w:w="1260" w:type="dxa"/>
            <w:vAlign w:val="center"/>
          </w:tcPr>
          <w:p w14:paraId="76F8ED3D" w14:textId="77777777" w:rsidR="0026489E" w:rsidRPr="00FC278B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FC278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025" w:type="dxa"/>
            <w:vAlign w:val="center"/>
          </w:tcPr>
          <w:p w14:paraId="46B2386B" w14:textId="77777777" w:rsidR="0026489E" w:rsidRPr="00FC278B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FC278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87.5</w:t>
            </w:r>
          </w:p>
        </w:tc>
        <w:tc>
          <w:tcPr>
            <w:tcW w:w="1185" w:type="dxa"/>
            <w:vAlign w:val="center"/>
          </w:tcPr>
          <w:p w14:paraId="3E2B3311" w14:textId="77777777" w:rsidR="0026489E" w:rsidRPr="00FC278B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FC278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bookmarkEnd w:id="1"/>
    </w:tbl>
    <w:p w14:paraId="7BD9D2EC" w14:textId="77777777" w:rsidR="0026489E" w:rsidRPr="00FC278B" w:rsidRDefault="0026489E" w:rsidP="0026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26489E" w:rsidRPr="00FC278B" w14:paraId="6F7A0EDB" w14:textId="77777777" w:rsidTr="003A4E66">
        <w:tc>
          <w:tcPr>
            <w:tcW w:w="3707" w:type="dxa"/>
            <w:shd w:val="clear" w:color="auto" w:fill="auto"/>
          </w:tcPr>
          <w:p w14:paraId="6E7D9C78" w14:textId="7964C1F5" w:rsidR="0026489E" w:rsidRPr="00FC278B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C278B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5309" w:type="dxa"/>
            <w:shd w:val="clear" w:color="auto" w:fill="auto"/>
          </w:tcPr>
          <w:p w14:paraId="63E8A7CB" w14:textId="0F8D7F81" w:rsidR="0026489E" w:rsidRPr="00FC278B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C278B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26489E" w:rsidRPr="00FC278B" w14:paraId="4F9A7030" w14:textId="77777777" w:rsidTr="003A4E66">
        <w:tc>
          <w:tcPr>
            <w:tcW w:w="3707" w:type="dxa"/>
            <w:shd w:val="clear" w:color="auto" w:fill="auto"/>
          </w:tcPr>
          <w:p w14:paraId="3898C7EB" w14:textId="246F5E4A" w:rsidR="0026489E" w:rsidRPr="00FC278B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C278B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583A4CA0" w14:textId="32B33DDC" w:rsidR="0026489E" w:rsidRPr="00FC278B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C278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Appreciation </w:t>
            </w:r>
          </w:p>
        </w:tc>
      </w:tr>
      <w:tr w:rsidR="0026489E" w:rsidRPr="00FC278B" w14:paraId="72245408" w14:textId="77777777" w:rsidTr="003A4E66">
        <w:tc>
          <w:tcPr>
            <w:tcW w:w="3707" w:type="dxa"/>
            <w:shd w:val="clear" w:color="auto" w:fill="auto"/>
          </w:tcPr>
          <w:p w14:paraId="72CEC803" w14:textId="74E4DE72" w:rsidR="0026489E" w:rsidRPr="00FC278B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C278B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1DC0E7C" w14:textId="7FEDFBD8" w:rsidR="0026489E" w:rsidRPr="00FC278B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C278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Some concern for</w:t>
            </w:r>
            <w:r w:rsidRPr="00FC278B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 xml:space="preserve"> intervention</w:t>
            </w:r>
          </w:p>
        </w:tc>
      </w:tr>
      <w:tr w:rsidR="0026489E" w:rsidRPr="00D02D98" w14:paraId="60E74012" w14:textId="77777777" w:rsidTr="003A4E66">
        <w:tc>
          <w:tcPr>
            <w:tcW w:w="3707" w:type="dxa"/>
            <w:shd w:val="clear" w:color="auto" w:fill="auto"/>
          </w:tcPr>
          <w:p w14:paraId="76B89E75" w14:textId="0B383734" w:rsidR="0026489E" w:rsidRPr="00FC278B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C278B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3A3E079" w14:textId="5DCE7F07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C278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Great concern for </w:t>
            </w:r>
            <w:r w:rsidRPr="00FC278B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intervention</w:t>
            </w:r>
          </w:p>
        </w:tc>
      </w:tr>
      <w:bookmarkEnd w:id="0"/>
    </w:tbl>
    <w:p w14:paraId="2291E2A2" w14:textId="77777777" w:rsidR="0026489E" w:rsidRPr="00D02D98" w:rsidRDefault="0026489E" w:rsidP="0026489E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68808B41" w14:textId="77777777" w:rsidR="0026489E" w:rsidRPr="0026489E" w:rsidRDefault="0026489E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等线" w:hAnsi="Times New Roman" w:cs="Times New Roman"/>
          <w:color w:val="000000"/>
          <w:sz w:val="24"/>
          <w:szCs w:val="24"/>
        </w:rPr>
      </w:pPr>
    </w:p>
    <w:sectPr w:rsidR="0026489E" w:rsidRPr="0026489E" w:rsidSect="005C283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240299" w14:textId="77777777" w:rsidR="00A57AEF" w:rsidRDefault="00A57AEF" w:rsidP="00A56F1F">
      <w:pPr>
        <w:rPr>
          <w:rFonts w:hint="eastAsia"/>
        </w:rPr>
      </w:pPr>
      <w:r>
        <w:separator/>
      </w:r>
    </w:p>
  </w:endnote>
  <w:endnote w:type="continuationSeparator" w:id="0">
    <w:p w14:paraId="015D12CA" w14:textId="77777777" w:rsidR="00A57AEF" w:rsidRDefault="00A57AEF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87680" w14:textId="77777777" w:rsidR="00A57AEF" w:rsidRDefault="00A57AEF" w:rsidP="00A56F1F">
      <w:pPr>
        <w:rPr>
          <w:rFonts w:hint="eastAsia"/>
        </w:rPr>
      </w:pPr>
      <w:r>
        <w:separator/>
      </w:r>
    </w:p>
  </w:footnote>
  <w:footnote w:type="continuationSeparator" w:id="0">
    <w:p w14:paraId="63975CBF" w14:textId="77777777" w:rsidR="00A57AEF" w:rsidRDefault="00A57AEF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97729030">
    <w:abstractNumId w:val="13"/>
  </w:num>
  <w:num w:numId="2" w16cid:durableId="545214594">
    <w:abstractNumId w:val="14"/>
  </w:num>
  <w:num w:numId="3" w16cid:durableId="36591432">
    <w:abstractNumId w:val="20"/>
  </w:num>
  <w:num w:numId="4" w16cid:durableId="1082796899">
    <w:abstractNumId w:val="17"/>
  </w:num>
  <w:num w:numId="5" w16cid:durableId="554513558">
    <w:abstractNumId w:val="7"/>
  </w:num>
  <w:num w:numId="6" w16cid:durableId="579869319">
    <w:abstractNumId w:val="8"/>
  </w:num>
  <w:num w:numId="7" w16cid:durableId="1097408530">
    <w:abstractNumId w:val="25"/>
  </w:num>
  <w:num w:numId="8" w16cid:durableId="1834642431">
    <w:abstractNumId w:val="18"/>
  </w:num>
  <w:num w:numId="9" w16cid:durableId="1916697881">
    <w:abstractNumId w:val="16"/>
  </w:num>
  <w:num w:numId="10" w16cid:durableId="2074040656">
    <w:abstractNumId w:val="23"/>
  </w:num>
  <w:num w:numId="11" w16cid:durableId="464741050">
    <w:abstractNumId w:val="2"/>
  </w:num>
  <w:num w:numId="12" w16cid:durableId="1091049605">
    <w:abstractNumId w:val="11"/>
  </w:num>
  <w:num w:numId="13" w16cid:durableId="1740327472">
    <w:abstractNumId w:val="12"/>
  </w:num>
  <w:num w:numId="14" w16cid:durableId="1743717198">
    <w:abstractNumId w:val="22"/>
  </w:num>
  <w:num w:numId="15" w16cid:durableId="283269266">
    <w:abstractNumId w:val="24"/>
  </w:num>
  <w:num w:numId="16" w16cid:durableId="1373068199">
    <w:abstractNumId w:val="9"/>
  </w:num>
  <w:num w:numId="17" w16cid:durableId="569123579">
    <w:abstractNumId w:val="4"/>
  </w:num>
  <w:num w:numId="18" w16cid:durableId="38364007">
    <w:abstractNumId w:val="10"/>
  </w:num>
  <w:num w:numId="19" w16cid:durableId="966594042">
    <w:abstractNumId w:val="21"/>
  </w:num>
  <w:num w:numId="20" w16cid:durableId="1280453278">
    <w:abstractNumId w:val="0"/>
  </w:num>
  <w:num w:numId="21" w16cid:durableId="593902260">
    <w:abstractNumId w:val="15"/>
  </w:num>
  <w:num w:numId="22" w16cid:durableId="1222448341">
    <w:abstractNumId w:val="6"/>
  </w:num>
  <w:num w:numId="23" w16cid:durableId="884028289">
    <w:abstractNumId w:val="5"/>
  </w:num>
  <w:num w:numId="24" w16cid:durableId="1243562723">
    <w:abstractNumId w:val="1"/>
  </w:num>
  <w:num w:numId="25" w16cid:durableId="1490558118">
    <w:abstractNumId w:val="19"/>
  </w:num>
  <w:num w:numId="26" w16cid:durableId="9150874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W2NLCwNDE0sTBU0lEKTi0uzszPAykwNK0FABTSwsktAAAA"/>
  </w:docVars>
  <w:rsids>
    <w:rsidRoot w:val="00DC2F53"/>
    <w:rsid w:val="000124F5"/>
    <w:rsid w:val="0003445F"/>
    <w:rsid w:val="000354D4"/>
    <w:rsid w:val="00036C5C"/>
    <w:rsid w:val="00041461"/>
    <w:rsid w:val="000463E2"/>
    <w:rsid w:val="000522F5"/>
    <w:rsid w:val="00062BE8"/>
    <w:rsid w:val="000649EA"/>
    <w:rsid w:val="00066030"/>
    <w:rsid w:val="00066803"/>
    <w:rsid w:val="0007057E"/>
    <w:rsid w:val="00071F9C"/>
    <w:rsid w:val="0007200F"/>
    <w:rsid w:val="00080CDD"/>
    <w:rsid w:val="00087C6F"/>
    <w:rsid w:val="000924EA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D600E"/>
    <w:rsid w:val="000E0279"/>
    <w:rsid w:val="000E0A8B"/>
    <w:rsid w:val="000F4135"/>
    <w:rsid w:val="00110C4F"/>
    <w:rsid w:val="00111B5F"/>
    <w:rsid w:val="00113346"/>
    <w:rsid w:val="001257F8"/>
    <w:rsid w:val="00135F33"/>
    <w:rsid w:val="00136862"/>
    <w:rsid w:val="00141FA7"/>
    <w:rsid w:val="00147638"/>
    <w:rsid w:val="00151636"/>
    <w:rsid w:val="0016251D"/>
    <w:rsid w:val="00175D85"/>
    <w:rsid w:val="00176B93"/>
    <w:rsid w:val="00182B49"/>
    <w:rsid w:val="00186129"/>
    <w:rsid w:val="001A4CCF"/>
    <w:rsid w:val="001A6F5A"/>
    <w:rsid w:val="001B1721"/>
    <w:rsid w:val="001B4927"/>
    <w:rsid w:val="001C137B"/>
    <w:rsid w:val="001C616C"/>
    <w:rsid w:val="001D06EE"/>
    <w:rsid w:val="001D4FEF"/>
    <w:rsid w:val="00201FC1"/>
    <w:rsid w:val="002068E4"/>
    <w:rsid w:val="00210E0D"/>
    <w:rsid w:val="00210FEF"/>
    <w:rsid w:val="00220190"/>
    <w:rsid w:val="002516FF"/>
    <w:rsid w:val="002566C4"/>
    <w:rsid w:val="0026489E"/>
    <w:rsid w:val="002652F3"/>
    <w:rsid w:val="00266253"/>
    <w:rsid w:val="002732A8"/>
    <w:rsid w:val="002740F2"/>
    <w:rsid w:val="002742A2"/>
    <w:rsid w:val="002743B2"/>
    <w:rsid w:val="00275929"/>
    <w:rsid w:val="002775FE"/>
    <w:rsid w:val="002838E4"/>
    <w:rsid w:val="00297A5B"/>
    <w:rsid w:val="002A4CEE"/>
    <w:rsid w:val="002B18B1"/>
    <w:rsid w:val="002B242B"/>
    <w:rsid w:val="002B2F27"/>
    <w:rsid w:val="002B458E"/>
    <w:rsid w:val="002B50D0"/>
    <w:rsid w:val="002B64F1"/>
    <w:rsid w:val="002C1A91"/>
    <w:rsid w:val="002C1E9F"/>
    <w:rsid w:val="002D0F64"/>
    <w:rsid w:val="002F0AC3"/>
    <w:rsid w:val="002F0F11"/>
    <w:rsid w:val="002F10B2"/>
    <w:rsid w:val="002F5EE7"/>
    <w:rsid w:val="00301A49"/>
    <w:rsid w:val="0030480B"/>
    <w:rsid w:val="003109FA"/>
    <w:rsid w:val="0031143A"/>
    <w:rsid w:val="00314622"/>
    <w:rsid w:val="0031585A"/>
    <w:rsid w:val="00323E4B"/>
    <w:rsid w:val="00330926"/>
    <w:rsid w:val="003370A3"/>
    <w:rsid w:val="0033737A"/>
    <w:rsid w:val="00343A0C"/>
    <w:rsid w:val="00344EE6"/>
    <w:rsid w:val="00344FBB"/>
    <w:rsid w:val="00353F70"/>
    <w:rsid w:val="00356542"/>
    <w:rsid w:val="00364766"/>
    <w:rsid w:val="00366B4B"/>
    <w:rsid w:val="0037321D"/>
    <w:rsid w:val="0038113F"/>
    <w:rsid w:val="003903D7"/>
    <w:rsid w:val="003A06CD"/>
    <w:rsid w:val="003A1629"/>
    <w:rsid w:val="003A36FD"/>
    <w:rsid w:val="003B777E"/>
    <w:rsid w:val="003C06F2"/>
    <w:rsid w:val="003C5C54"/>
    <w:rsid w:val="003D4491"/>
    <w:rsid w:val="003D731E"/>
    <w:rsid w:val="0040044D"/>
    <w:rsid w:val="00415FFA"/>
    <w:rsid w:val="004168F8"/>
    <w:rsid w:val="004171A3"/>
    <w:rsid w:val="004205C8"/>
    <w:rsid w:val="004213B7"/>
    <w:rsid w:val="00426EFA"/>
    <w:rsid w:val="00427E80"/>
    <w:rsid w:val="00433D98"/>
    <w:rsid w:val="00435011"/>
    <w:rsid w:val="00436BB0"/>
    <w:rsid w:val="0045181D"/>
    <w:rsid w:val="004535A1"/>
    <w:rsid w:val="00456A29"/>
    <w:rsid w:val="0045778F"/>
    <w:rsid w:val="00463748"/>
    <w:rsid w:val="0047280E"/>
    <w:rsid w:val="00474E9B"/>
    <w:rsid w:val="00477C8C"/>
    <w:rsid w:val="00495D85"/>
    <w:rsid w:val="004A1D21"/>
    <w:rsid w:val="004A73C1"/>
    <w:rsid w:val="004C3FE8"/>
    <w:rsid w:val="004C581F"/>
    <w:rsid w:val="004C623A"/>
    <w:rsid w:val="004D387D"/>
    <w:rsid w:val="004D428E"/>
    <w:rsid w:val="004D593F"/>
    <w:rsid w:val="004D7A54"/>
    <w:rsid w:val="004F0AD3"/>
    <w:rsid w:val="004F366A"/>
    <w:rsid w:val="004F4C84"/>
    <w:rsid w:val="005153A4"/>
    <w:rsid w:val="0052032E"/>
    <w:rsid w:val="0052404A"/>
    <w:rsid w:val="0052549F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74479"/>
    <w:rsid w:val="00582904"/>
    <w:rsid w:val="005829E0"/>
    <w:rsid w:val="005A3043"/>
    <w:rsid w:val="005A7CC2"/>
    <w:rsid w:val="005B0E48"/>
    <w:rsid w:val="005B58FD"/>
    <w:rsid w:val="005C01BA"/>
    <w:rsid w:val="005C283B"/>
    <w:rsid w:val="005D38F0"/>
    <w:rsid w:val="005E2627"/>
    <w:rsid w:val="005E29B0"/>
    <w:rsid w:val="005E5564"/>
    <w:rsid w:val="005E7AC7"/>
    <w:rsid w:val="00603BC9"/>
    <w:rsid w:val="00613BF1"/>
    <w:rsid w:val="00616962"/>
    <w:rsid w:val="00620966"/>
    <w:rsid w:val="006214AA"/>
    <w:rsid w:val="0062187A"/>
    <w:rsid w:val="00634968"/>
    <w:rsid w:val="006445CF"/>
    <w:rsid w:val="00645AE5"/>
    <w:rsid w:val="0064687D"/>
    <w:rsid w:val="00647C27"/>
    <w:rsid w:val="0065042B"/>
    <w:rsid w:val="00650D7A"/>
    <w:rsid w:val="00684CEE"/>
    <w:rsid w:val="006945CC"/>
    <w:rsid w:val="00695711"/>
    <w:rsid w:val="00696400"/>
    <w:rsid w:val="006977EF"/>
    <w:rsid w:val="006C3617"/>
    <w:rsid w:val="006C6C1A"/>
    <w:rsid w:val="006C7EA8"/>
    <w:rsid w:val="006D79DA"/>
    <w:rsid w:val="006E3342"/>
    <w:rsid w:val="006E42C6"/>
    <w:rsid w:val="006F0326"/>
    <w:rsid w:val="006F0850"/>
    <w:rsid w:val="006F5CF7"/>
    <w:rsid w:val="006F651F"/>
    <w:rsid w:val="0070000C"/>
    <w:rsid w:val="00725E01"/>
    <w:rsid w:val="00730000"/>
    <w:rsid w:val="00730A89"/>
    <w:rsid w:val="00736B3F"/>
    <w:rsid w:val="00740FD7"/>
    <w:rsid w:val="0074254A"/>
    <w:rsid w:val="007429AD"/>
    <w:rsid w:val="00743124"/>
    <w:rsid w:val="00762B4B"/>
    <w:rsid w:val="00763F0D"/>
    <w:rsid w:val="007674BD"/>
    <w:rsid w:val="007710CF"/>
    <w:rsid w:val="0077367D"/>
    <w:rsid w:val="00776DDC"/>
    <w:rsid w:val="00780D75"/>
    <w:rsid w:val="00782D79"/>
    <w:rsid w:val="007A7E20"/>
    <w:rsid w:val="007B2F6E"/>
    <w:rsid w:val="007B3417"/>
    <w:rsid w:val="007B3DF7"/>
    <w:rsid w:val="007B4C37"/>
    <w:rsid w:val="007B4F46"/>
    <w:rsid w:val="007B6003"/>
    <w:rsid w:val="007D763E"/>
    <w:rsid w:val="007E42A6"/>
    <w:rsid w:val="007F0FDD"/>
    <w:rsid w:val="007F5B9D"/>
    <w:rsid w:val="007F5C8F"/>
    <w:rsid w:val="007F7415"/>
    <w:rsid w:val="008026A7"/>
    <w:rsid w:val="008037EE"/>
    <w:rsid w:val="00803ABF"/>
    <w:rsid w:val="00804674"/>
    <w:rsid w:val="008209C2"/>
    <w:rsid w:val="00835596"/>
    <w:rsid w:val="00844510"/>
    <w:rsid w:val="00845B14"/>
    <w:rsid w:val="00850BB1"/>
    <w:rsid w:val="00855704"/>
    <w:rsid w:val="008579B2"/>
    <w:rsid w:val="008671A5"/>
    <w:rsid w:val="00880142"/>
    <w:rsid w:val="00880F64"/>
    <w:rsid w:val="00894A8C"/>
    <w:rsid w:val="008A1C04"/>
    <w:rsid w:val="008A3FB0"/>
    <w:rsid w:val="008B0F24"/>
    <w:rsid w:val="008B6722"/>
    <w:rsid w:val="008C0A46"/>
    <w:rsid w:val="008C390E"/>
    <w:rsid w:val="008E31A4"/>
    <w:rsid w:val="008E4F5B"/>
    <w:rsid w:val="008F4273"/>
    <w:rsid w:val="008F53E7"/>
    <w:rsid w:val="008F5D62"/>
    <w:rsid w:val="00900592"/>
    <w:rsid w:val="00905A89"/>
    <w:rsid w:val="00911A3C"/>
    <w:rsid w:val="0091547D"/>
    <w:rsid w:val="009241C7"/>
    <w:rsid w:val="009255D5"/>
    <w:rsid w:val="00927535"/>
    <w:rsid w:val="00933685"/>
    <w:rsid w:val="00934940"/>
    <w:rsid w:val="009379BD"/>
    <w:rsid w:val="00943CCA"/>
    <w:rsid w:val="00955C42"/>
    <w:rsid w:val="00965567"/>
    <w:rsid w:val="0097063D"/>
    <w:rsid w:val="0097214D"/>
    <w:rsid w:val="00973FBD"/>
    <w:rsid w:val="0098255C"/>
    <w:rsid w:val="00982E67"/>
    <w:rsid w:val="0098318F"/>
    <w:rsid w:val="0098440A"/>
    <w:rsid w:val="009919A0"/>
    <w:rsid w:val="009A0EB1"/>
    <w:rsid w:val="009B39E5"/>
    <w:rsid w:val="009C01F9"/>
    <w:rsid w:val="009C453B"/>
    <w:rsid w:val="009C7CDB"/>
    <w:rsid w:val="009E46B8"/>
    <w:rsid w:val="009E69D2"/>
    <w:rsid w:val="009E6B7C"/>
    <w:rsid w:val="009E7AF7"/>
    <w:rsid w:val="00A20A54"/>
    <w:rsid w:val="00A265D9"/>
    <w:rsid w:val="00A26B70"/>
    <w:rsid w:val="00A27762"/>
    <w:rsid w:val="00A31BF1"/>
    <w:rsid w:val="00A34528"/>
    <w:rsid w:val="00A34B25"/>
    <w:rsid w:val="00A34C7D"/>
    <w:rsid w:val="00A44DAF"/>
    <w:rsid w:val="00A46AD9"/>
    <w:rsid w:val="00A50305"/>
    <w:rsid w:val="00A505B3"/>
    <w:rsid w:val="00A547A1"/>
    <w:rsid w:val="00A56F1F"/>
    <w:rsid w:val="00A57AEF"/>
    <w:rsid w:val="00A6055B"/>
    <w:rsid w:val="00A7061A"/>
    <w:rsid w:val="00A70FE1"/>
    <w:rsid w:val="00A720FF"/>
    <w:rsid w:val="00A76FB5"/>
    <w:rsid w:val="00A85EC6"/>
    <w:rsid w:val="00A92B90"/>
    <w:rsid w:val="00A966B0"/>
    <w:rsid w:val="00AA6FB7"/>
    <w:rsid w:val="00AB3C78"/>
    <w:rsid w:val="00AB5BD3"/>
    <w:rsid w:val="00AC1D6E"/>
    <w:rsid w:val="00AD0177"/>
    <w:rsid w:val="00AD7494"/>
    <w:rsid w:val="00B00C95"/>
    <w:rsid w:val="00B04EFD"/>
    <w:rsid w:val="00B3148C"/>
    <w:rsid w:val="00B32ACF"/>
    <w:rsid w:val="00B32BE8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770FB"/>
    <w:rsid w:val="00B83CB0"/>
    <w:rsid w:val="00B87C0C"/>
    <w:rsid w:val="00B90EED"/>
    <w:rsid w:val="00B93DA2"/>
    <w:rsid w:val="00BC0398"/>
    <w:rsid w:val="00BC1D95"/>
    <w:rsid w:val="00BC2050"/>
    <w:rsid w:val="00BC6866"/>
    <w:rsid w:val="00BD437F"/>
    <w:rsid w:val="00BE208C"/>
    <w:rsid w:val="00BF509F"/>
    <w:rsid w:val="00BF5294"/>
    <w:rsid w:val="00BF6DA9"/>
    <w:rsid w:val="00C24929"/>
    <w:rsid w:val="00C31062"/>
    <w:rsid w:val="00C34D98"/>
    <w:rsid w:val="00C37CFF"/>
    <w:rsid w:val="00C51AB9"/>
    <w:rsid w:val="00C53183"/>
    <w:rsid w:val="00C66055"/>
    <w:rsid w:val="00C73408"/>
    <w:rsid w:val="00C73EC5"/>
    <w:rsid w:val="00C74D3B"/>
    <w:rsid w:val="00C75B5A"/>
    <w:rsid w:val="00C80476"/>
    <w:rsid w:val="00C811D8"/>
    <w:rsid w:val="00C8452C"/>
    <w:rsid w:val="00C863C7"/>
    <w:rsid w:val="00C91426"/>
    <w:rsid w:val="00C91AC5"/>
    <w:rsid w:val="00C97A21"/>
    <w:rsid w:val="00CC0CE1"/>
    <w:rsid w:val="00CD2049"/>
    <w:rsid w:val="00CD471D"/>
    <w:rsid w:val="00CE38DE"/>
    <w:rsid w:val="00CE4D08"/>
    <w:rsid w:val="00CE64BF"/>
    <w:rsid w:val="00CF0934"/>
    <w:rsid w:val="00CF2A1E"/>
    <w:rsid w:val="00D020B9"/>
    <w:rsid w:val="00D02972"/>
    <w:rsid w:val="00D037F0"/>
    <w:rsid w:val="00D07379"/>
    <w:rsid w:val="00D162AA"/>
    <w:rsid w:val="00D2460F"/>
    <w:rsid w:val="00D42B13"/>
    <w:rsid w:val="00D44171"/>
    <w:rsid w:val="00D57932"/>
    <w:rsid w:val="00D61367"/>
    <w:rsid w:val="00D928FA"/>
    <w:rsid w:val="00DB3068"/>
    <w:rsid w:val="00DB3A80"/>
    <w:rsid w:val="00DB49F9"/>
    <w:rsid w:val="00DB6341"/>
    <w:rsid w:val="00DC2F53"/>
    <w:rsid w:val="00DD056C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32A1E"/>
    <w:rsid w:val="00E443E9"/>
    <w:rsid w:val="00E46DD0"/>
    <w:rsid w:val="00E50CC0"/>
    <w:rsid w:val="00E55DA7"/>
    <w:rsid w:val="00E63B4A"/>
    <w:rsid w:val="00E653D8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6EC4"/>
    <w:rsid w:val="00EA72DE"/>
    <w:rsid w:val="00EB4C8C"/>
    <w:rsid w:val="00EC3FFF"/>
    <w:rsid w:val="00EC5568"/>
    <w:rsid w:val="00EC76A6"/>
    <w:rsid w:val="00EF2838"/>
    <w:rsid w:val="00F03ADE"/>
    <w:rsid w:val="00F05D16"/>
    <w:rsid w:val="00F05DD7"/>
    <w:rsid w:val="00F12970"/>
    <w:rsid w:val="00F36AC5"/>
    <w:rsid w:val="00F41973"/>
    <w:rsid w:val="00F50CBD"/>
    <w:rsid w:val="00F56D3A"/>
    <w:rsid w:val="00F65776"/>
    <w:rsid w:val="00F74717"/>
    <w:rsid w:val="00F76197"/>
    <w:rsid w:val="00F763B7"/>
    <w:rsid w:val="00F96A41"/>
    <w:rsid w:val="00FA087E"/>
    <w:rsid w:val="00FA6A59"/>
    <w:rsid w:val="00FB43CA"/>
    <w:rsid w:val="00FC278B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E46DD0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46DD0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16251D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E65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9ED5BD-5230-46CD-AB33-52FBAA4384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1004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102</cp:revision>
  <dcterms:created xsi:type="dcterms:W3CDTF">2019-08-15T01:19:00Z</dcterms:created>
  <dcterms:modified xsi:type="dcterms:W3CDTF">2024-10-21T09:24:00Z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