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845A" w14:textId="77777777" w:rsidR="00B96E8B" w:rsidRPr="00CD262F" w:rsidRDefault="00B96E8B" w:rsidP="00B96E8B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CD262F">
        <w:rPr>
          <w:rFonts w:ascii="Times New Roman" w:eastAsia="PMingLiU" w:hAnsi="Times New Roman" w:hint="eastAsia"/>
          <w:sz w:val="24"/>
          <w:szCs w:val="24"/>
          <w:lang w:eastAsia="zh-TW"/>
        </w:rPr>
        <w:t>學齡前焦慮：分離焦慮</w:t>
      </w:r>
      <w:r w:rsidRPr="00CD262F">
        <w:rPr>
          <w:rFonts w:ascii="Times New Roman" w:eastAsia="PMingLiU" w:hAnsi="Times New Roman"/>
          <w:sz w:val="24"/>
          <w:szCs w:val="24"/>
          <w:lang w:eastAsia="zh-TW"/>
        </w:rPr>
        <w:t xml:space="preserve">(Preschool anxiety: separation anxiety) </w:t>
      </w:r>
      <w:r w:rsidRPr="00CD262F">
        <w:rPr>
          <w:rFonts w:ascii="Times New Roman" w:eastAsia="PMingLiU" w:hAnsi="Times New Roman" w:hint="eastAsia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7221"/>
      </w:tblGrid>
      <w:tr w:rsidR="00B96E8B" w:rsidRPr="00CD262F" w14:paraId="29471DCB" w14:textId="77777777" w:rsidTr="00B8023A">
        <w:tc>
          <w:tcPr>
            <w:tcW w:w="1075" w:type="dxa"/>
            <w:shd w:val="clear" w:color="auto" w:fill="auto"/>
          </w:tcPr>
          <w:p w14:paraId="3664595F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shd w:val="clear" w:color="auto" w:fill="auto"/>
          </w:tcPr>
          <w:p w14:paraId="42C561D6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促進平靜，和諧，彈性</w:t>
            </w:r>
          </w:p>
        </w:tc>
      </w:tr>
      <w:tr w:rsidR="00B96E8B" w:rsidRPr="00CD262F" w14:paraId="50275150" w14:textId="77777777" w:rsidTr="00B8023A">
        <w:tc>
          <w:tcPr>
            <w:tcW w:w="1075" w:type="dxa"/>
            <w:shd w:val="clear" w:color="auto" w:fill="auto"/>
          </w:tcPr>
          <w:p w14:paraId="284EC06D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shd w:val="clear" w:color="auto" w:fill="auto"/>
          </w:tcPr>
          <w:p w14:paraId="7038DA9B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恐懼，煩躁，神經質</w:t>
            </w:r>
          </w:p>
        </w:tc>
      </w:tr>
      <w:tr w:rsidR="00B96E8B" w:rsidRPr="00CD262F" w14:paraId="1A7BF88F" w14:textId="77777777" w:rsidTr="00B8023A">
        <w:tc>
          <w:tcPr>
            <w:tcW w:w="1075" w:type="dxa"/>
            <w:shd w:val="clear" w:color="auto" w:fill="auto"/>
          </w:tcPr>
          <w:p w14:paraId="0F673E36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shd w:val="clear" w:color="auto" w:fill="auto"/>
          </w:tcPr>
          <w:p w14:paraId="06CA506C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家庭</w:t>
            </w:r>
          </w:p>
        </w:tc>
      </w:tr>
      <w:tr w:rsidR="00B96E8B" w:rsidRPr="00CD262F" w14:paraId="457998F8" w14:textId="77777777" w:rsidTr="00B8023A">
        <w:tc>
          <w:tcPr>
            <w:tcW w:w="1075" w:type="dxa"/>
            <w:shd w:val="clear" w:color="auto" w:fill="auto"/>
          </w:tcPr>
          <w:p w14:paraId="20FB37B4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shd w:val="clear" w:color="auto" w:fill="auto"/>
          </w:tcPr>
          <w:p w14:paraId="6094BF3E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父母</w:t>
            </w:r>
          </w:p>
        </w:tc>
      </w:tr>
      <w:tr w:rsidR="00B96E8B" w:rsidRPr="00CD262F" w14:paraId="18022812" w14:textId="77777777" w:rsidTr="00B8023A">
        <w:tc>
          <w:tcPr>
            <w:tcW w:w="1075" w:type="dxa"/>
            <w:shd w:val="clear" w:color="auto" w:fill="auto"/>
          </w:tcPr>
          <w:p w14:paraId="64EE4E10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shd w:val="clear" w:color="auto" w:fill="auto"/>
          </w:tcPr>
          <w:p w14:paraId="2535B233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5 </w:t>
            </w: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項</w:t>
            </w:r>
            <w:r w:rsidRPr="00CD262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5</w:t>
            </w: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分評分項目</w:t>
            </w:r>
          </w:p>
        </w:tc>
      </w:tr>
      <w:tr w:rsidR="00C214B0" w:rsidRPr="00CD262F" w14:paraId="1E0A34A1" w14:textId="77777777" w:rsidTr="00B8023A">
        <w:tc>
          <w:tcPr>
            <w:tcW w:w="1075" w:type="dxa"/>
            <w:shd w:val="clear" w:color="auto" w:fill="auto"/>
          </w:tcPr>
          <w:p w14:paraId="25C7F057" w14:textId="77777777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shd w:val="clear" w:color="auto" w:fill="auto"/>
          </w:tcPr>
          <w:p w14:paraId="025BFD1F" w14:textId="53062102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.64</w:t>
            </w:r>
          </w:p>
        </w:tc>
      </w:tr>
      <w:tr w:rsidR="00C214B0" w:rsidRPr="00CD262F" w14:paraId="3CCAD11B" w14:textId="77777777" w:rsidTr="00B8023A">
        <w:tc>
          <w:tcPr>
            <w:tcW w:w="1075" w:type="dxa"/>
            <w:shd w:val="clear" w:color="auto" w:fill="auto"/>
          </w:tcPr>
          <w:p w14:paraId="0891B7F8" w14:textId="77777777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shd w:val="clear" w:color="auto" w:fill="auto"/>
          </w:tcPr>
          <w:p w14:paraId="594B6767" w14:textId="2D2D1C99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Leung, Grace Suk Man, King Chi Yau, and Suet Ying Yuen. 2018. “Validation of the Preschool Anxiety Scale-Traditional Chinese (PAS-TC) in Hong Kong.” </w:t>
            </w:r>
            <w:r w:rsidRPr="00CD262F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Applied Research in Quality of Life</w:t>
            </w: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14(2):359-373.</w:t>
            </w:r>
          </w:p>
        </w:tc>
      </w:tr>
    </w:tbl>
    <w:p w14:paraId="4BC4C7DC" w14:textId="77777777" w:rsidR="00B96E8B" w:rsidRPr="00CD262F" w:rsidRDefault="00B96E8B" w:rsidP="00B96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/>
          <w:sz w:val="24"/>
          <w:szCs w:val="24"/>
          <w:lang w:eastAsia="zh-TW"/>
        </w:rPr>
      </w:pPr>
    </w:p>
    <w:p w14:paraId="4C93BD2B" w14:textId="73FEC246" w:rsidR="00C214B0" w:rsidRPr="00CD262F" w:rsidRDefault="00B96E8B" w:rsidP="00B96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/>
          <w:sz w:val="24"/>
          <w:szCs w:val="24"/>
          <w:lang w:eastAsia="zh-TW"/>
        </w:rPr>
      </w:pPr>
      <w:r w:rsidRPr="00CD262F">
        <w:rPr>
          <w:rFonts w:ascii="Times New Roman" w:eastAsia="PMingLiU" w:hAnsi="Times New Roman" w:hint="eastAsia"/>
          <w:sz w:val="24"/>
          <w:szCs w:val="24"/>
          <w:lang w:eastAsia="zh-TW"/>
        </w:rPr>
        <w:t>學齡前焦慮：分離焦慮的計分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072"/>
        <w:gridCol w:w="1161"/>
        <w:gridCol w:w="1161"/>
        <w:gridCol w:w="1161"/>
        <w:gridCol w:w="1163"/>
      </w:tblGrid>
      <w:tr w:rsidR="00C214B0" w:rsidRPr="00CD262F" w14:paraId="714D14ED" w14:textId="77777777" w:rsidTr="00417F2A">
        <w:tc>
          <w:tcPr>
            <w:tcW w:w="2605" w:type="dxa"/>
            <w:shd w:val="clear" w:color="auto" w:fill="auto"/>
          </w:tcPr>
          <w:p w14:paraId="4BCD315A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080" w:type="dxa"/>
            <w:shd w:val="clear" w:color="auto" w:fill="auto"/>
          </w:tcPr>
          <w:p w14:paraId="19EB282F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6D71486C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14:paraId="2DF43DAA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0DEE61ED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14:paraId="0D2F794C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C214B0" w:rsidRPr="00CD262F" w14:paraId="1CCF4A8C" w14:textId="77777777" w:rsidTr="00417F2A">
        <w:tc>
          <w:tcPr>
            <w:tcW w:w="2605" w:type="dxa"/>
            <w:shd w:val="clear" w:color="auto" w:fill="auto"/>
          </w:tcPr>
          <w:p w14:paraId="3528AA68" w14:textId="29116B94" w:rsidR="00C214B0" w:rsidRPr="00CD262F" w:rsidRDefault="00CD262F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項目</w:t>
            </w:r>
            <w:r w:rsidR="00C214B0" w:rsidRPr="00CD262F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="00C214B0"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214B0" w:rsidRPr="00CD262F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– </w:t>
            </w:r>
            <w:r w:rsidR="00C214B0" w:rsidRPr="00CD262F">
              <w:rPr>
                <w:rFonts w:ascii="Times New Roman" w:eastAsia="PMingLiU" w:hAnsi="Times New Roman" w:hint="eastAsia"/>
                <w:color w:val="000000"/>
                <w:sz w:val="24"/>
                <w:szCs w:val="24"/>
              </w:rPr>
              <w:t>5</w:t>
            </w:r>
            <w:r w:rsidR="00C214B0" w:rsidRPr="00CD262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080" w:type="dxa"/>
            <w:shd w:val="clear" w:color="auto" w:fill="auto"/>
          </w:tcPr>
          <w:p w14:paraId="741E173E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416E9FF5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4BFB4C5A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02ACE414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3DB67C67" w14:textId="77777777" w:rsidR="00C214B0" w:rsidRPr="00CD262F" w:rsidRDefault="00C214B0" w:rsidP="0041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320EEF5" w14:textId="77777777" w:rsidR="00B96E8B" w:rsidRPr="00CD262F" w:rsidRDefault="00B96E8B" w:rsidP="00B96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/>
          <w:sz w:val="24"/>
          <w:szCs w:val="24"/>
          <w:lang w:eastAsia="zh-TW"/>
        </w:rPr>
      </w:pPr>
    </w:p>
    <w:p w14:paraId="217BEBA5" w14:textId="77777777" w:rsidR="00B96E8B" w:rsidRPr="00CD262F" w:rsidRDefault="00B96E8B" w:rsidP="00B96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B96E8B" w:rsidRPr="00CD262F" w14:paraId="7D36DC82" w14:textId="77777777" w:rsidTr="00B8023A">
        <w:tc>
          <w:tcPr>
            <w:tcW w:w="3431" w:type="dxa"/>
            <w:shd w:val="clear" w:color="auto" w:fill="auto"/>
          </w:tcPr>
          <w:p w14:paraId="2A0BED17" w14:textId="42D27C1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量表得分：</w:t>
            </w:r>
            <w:r w:rsidR="00C70451"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項目</w:t>
            </w: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14:paraId="26935529" w14:textId="77777777" w:rsidR="00B96E8B" w:rsidRPr="00CD262F" w:rsidRDefault="00B96E8B" w:rsidP="00B8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行動</w:t>
            </w:r>
          </w:p>
        </w:tc>
      </w:tr>
      <w:tr w:rsidR="00C214B0" w:rsidRPr="00CD262F" w14:paraId="512FE16C" w14:textId="77777777" w:rsidTr="00B8023A">
        <w:tc>
          <w:tcPr>
            <w:tcW w:w="3431" w:type="dxa"/>
            <w:shd w:val="clear" w:color="auto" w:fill="auto"/>
          </w:tcPr>
          <w:p w14:paraId="3CB66688" w14:textId="41C21422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3C883A43" w14:textId="4D8B3B23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需要積極預防</w:t>
            </w:r>
          </w:p>
        </w:tc>
      </w:tr>
      <w:tr w:rsidR="00C214B0" w:rsidRPr="00CD262F" w14:paraId="62C83255" w14:textId="77777777" w:rsidTr="00B8023A">
        <w:tc>
          <w:tcPr>
            <w:tcW w:w="3431" w:type="dxa"/>
            <w:shd w:val="clear" w:color="auto" w:fill="auto"/>
          </w:tcPr>
          <w:p w14:paraId="34E7D835" w14:textId="71687EEF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D5E3947" w14:textId="50DA9321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需要稍作預防</w:t>
            </w:r>
          </w:p>
        </w:tc>
      </w:tr>
      <w:tr w:rsidR="00C214B0" w:rsidRPr="00CD262F" w14:paraId="71F987F3" w14:textId="77777777" w:rsidTr="00B8023A">
        <w:tc>
          <w:tcPr>
            <w:tcW w:w="3431" w:type="dxa"/>
            <w:shd w:val="clear" w:color="auto" w:fill="auto"/>
          </w:tcPr>
          <w:p w14:paraId="353FC30B" w14:textId="6C4B4003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6A2A4081" w14:textId="1DE3A9EE" w:rsidR="00C214B0" w:rsidRPr="00CD262F" w:rsidRDefault="00C214B0" w:rsidP="00C2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CD26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0CE1757C" w14:textId="77777777" w:rsidR="00AE5620" w:rsidRPr="00CD262F" w:rsidRDefault="00921761">
      <w:pPr>
        <w:rPr>
          <w:sz w:val="24"/>
          <w:szCs w:val="24"/>
        </w:rPr>
      </w:pPr>
    </w:p>
    <w:sectPr w:rsidR="00AE5620" w:rsidRPr="00CD262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D632" w14:textId="77777777" w:rsidR="00921761" w:rsidRDefault="00921761" w:rsidP="00B96E8B">
      <w:r>
        <w:separator/>
      </w:r>
    </w:p>
  </w:endnote>
  <w:endnote w:type="continuationSeparator" w:id="0">
    <w:p w14:paraId="62A22E04" w14:textId="77777777" w:rsidR="00921761" w:rsidRDefault="00921761" w:rsidP="00B9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37FA" w14:textId="77777777" w:rsidR="00921761" w:rsidRDefault="00921761" w:rsidP="00B96E8B">
      <w:r>
        <w:separator/>
      </w:r>
    </w:p>
  </w:footnote>
  <w:footnote w:type="continuationSeparator" w:id="0">
    <w:p w14:paraId="60B628FB" w14:textId="77777777" w:rsidR="00921761" w:rsidRDefault="00921761" w:rsidP="00B9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57"/>
    <w:rsid w:val="003D4FB3"/>
    <w:rsid w:val="005B49E8"/>
    <w:rsid w:val="008B2804"/>
    <w:rsid w:val="008D3857"/>
    <w:rsid w:val="00921761"/>
    <w:rsid w:val="00924431"/>
    <w:rsid w:val="00B96E8B"/>
    <w:rsid w:val="00C214B0"/>
    <w:rsid w:val="00C70451"/>
    <w:rsid w:val="00CD262F"/>
    <w:rsid w:val="00F4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DB1C6E"/>
  <w15:chartTrackingRefBased/>
  <w15:docId w15:val="{22657543-0F2E-4A7E-9D8E-FFD5172F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8B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E8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B96E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E8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B96E8B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B96E8B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2020-11-24T07:52:00Z</dcterms:created>
  <dcterms:modified xsi:type="dcterms:W3CDTF">2021-09-27T08:30:00Z</dcterms:modified>
</cp:coreProperties>
</file>