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09BD" w14:textId="20707E66" w:rsidR="00E72059" w:rsidRPr="00392E3D" w:rsidRDefault="008644B6" w:rsidP="00037247">
      <w:pPr>
        <w:rPr>
          <w:color w:val="000000"/>
          <w:lang w:eastAsia="zh-TW"/>
        </w:rPr>
      </w:pPr>
      <w:r w:rsidRPr="008644B6">
        <w:rPr>
          <w:color w:val="000000"/>
          <w:lang w:eastAsia="zh-TW"/>
        </w:rPr>
        <w:t xml:space="preserve">Description of </w:t>
      </w:r>
      <w:r w:rsidR="001F2FA9" w:rsidRPr="008644B6">
        <w:rPr>
          <w:color w:val="000000"/>
        </w:rPr>
        <w:t>Social well-being</w:t>
      </w:r>
      <w:r w:rsidR="001F2FA9">
        <w:rPr>
          <w:color w:val="000000"/>
        </w:rPr>
        <w:t xml:space="preserve"> of children in the communit</w:t>
      </w:r>
      <w:r w:rsidR="00A250D2">
        <w:rPr>
          <w:color w:val="000000"/>
        </w:rPr>
        <w:t>y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E72059" w:rsidRPr="00037247" w14:paraId="7BA3230C" w14:textId="77777777" w:rsidTr="00CD4988">
        <w:tc>
          <w:tcPr>
            <w:tcW w:w="1383" w:type="dxa"/>
            <w:shd w:val="clear" w:color="auto" w:fill="auto"/>
          </w:tcPr>
          <w:p w14:paraId="37B68AE7" w14:textId="2715D680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70FB817A" w14:textId="05A58E92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zh-TW"/>
              </w:rPr>
              <w:t>Promoting health, prosocial behavior, social participation</w:t>
            </w:r>
          </w:p>
        </w:tc>
      </w:tr>
      <w:tr w:rsidR="00E72059" w:rsidRPr="00037247" w14:paraId="5AD9042D" w14:textId="77777777" w:rsidTr="00CD4988">
        <w:tc>
          <w:tcPr>
            <w:tcW w:w="1383" w:type="dxa"/>
            <w:shd w:val="clear" w:color="auto" w:fill="auto"/>
          </w:tcPr>
          <w:p w14:paraId="3C847BC5" w14:textId="32F0E1D5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18D0A82" w14:textId="54A92672" w:rsidR="00E72059" w:rsidRPr="00037247" w:rsidRDefault="008644B6" w:rsidP="00455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8644B6">
              <w:rPr>
                <w:color w:val="000000"/>
                <w:sz w:val="24"/>
                <w:lang w:eastAsia="zh-TW"/>
              </w:rPr>
              <w:t>Self-determination, individuation, separation</w:t>
            </w:r>
          </w:p>
        </w:tc>
      </w:tr>
      <w:tr w:rsidR="007E3544" w:rsidRPr="00037247" w14:paraId="4D9D2A6A" w14:textId="77777777" w:rsidTr="00CD4988">
        <w:tc>
          <w:tcPr>
            <w:tcW w:w="1383" w:type="dxa"/>
            <w:shd w:val="clear" w:color="auto" w:fill="auto"/>
          </w:tcPr>
          <w:p w14:paraId="52822237" w14:textId="1A86B5B4" w:rsidR="007E3544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65677916" w14:textId="2D9EB9AB" w:rsidR="007E3544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zh-TW"/>
              </w:rPr>
              <w:t>Child</w:t>
            </w:r>
          </w:p>
        </w:tc>
      </w:tr>
      <w:tr w:rsidR="007E3544" w:rsidRPr="00037247" w14:paraId="5EC553EF" w14:textId="77777777" w:rsidTr="00CD4988">
        <w:tc>
          <w:tcPr>
            <w:tcW w:w="1383" w:type="dxa"/>
            <w:shd w:val="clear" w:color="auto" w:fill="auto"/>
          </w:tcPr>
          <w:p w14:paraId="21711427" w14:textId="32EEC0B7" w:rsidR="007E3544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0A1EE860" w14:textId="7430CB03" w:rsidR="007E3544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zh-TW"/>
              </w:rPr>
              <w:t>Child</w:t>
            </w:r>
          </w:p>
        </w:tc>
      </w:tr>
      <w:tr w:rsidR="00E72059" w:rsidRPr="00037247" w14:paraId="137CD72D" w14:textId="77777777" w:rsidTr="00CD4988">
        <w:tc>
          <w:tcPr>
            <w:tcW w:w="1383" w:type="dxa"/>
            <w:shd w:val="clear" w:color="auto" w:fill="auto"/>
          </w:tcPr>
          <w:p w14:paraId="5331E658" w14:textId="1F13A8D9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3C5E94BC" w14:textId="524277EE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10 items in 5-point rating scale</w:t>
            </w:r>
          </w:p>
        </w:tc>
      </w:tr>
      <w:tr w:rsidR="00E72059" w:rsidRPr="00037247" w14:paraId="32400991" w14:textId="77777777" w:rsidTr="00CD4988">
        <w:tc>
          <w:tcPr>
            <w:tcW w:w="1383" w:type="dxa"/>
            <w:shd w:val="clear" w:color="auto" w:fill="auto"/>
          </w:tcPr>
          <w:p w14:paraId="37579BE3" w14:textId="220CCB1E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37041255" w14:textId="3444122A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.67</w:t>
            </w:r>
          </w:p>
        </w:tc>
      </w:tr>
      <w:tr w:rsidR="00E72059" w:rsidRPr="00037247" w14:paraId="0788D08B" w14:textId="77777777" w:rsidTr="00CD4988">
        <w:tc>
          <w:tcPr>
            <w:tcW w:w="1383" w:type="dxa"/>
            <w:shd w:val="clear" w:color="auto" w:fill="auto"/>
          </w:tcPr>
          <w:p w14:paraId="5DBBCC7A" w14:textId="7EB2B81C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08A04522" w14:textId="6D491184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hAnsi="Times"/>
                <w:sz w:val="24"/>
                <w:lang w:eastAsia="en-US"/>
              </w:rPr>
            </w:pPr>
            <w:r w:rsidRPr="00037247">
              <w:rPr>
                <w:rFonts w:hAnsi="Times"/>
                <w:sz w:val="24"/>
                <w:lang w:eastAsia="zh-TW"/>
              </w:rPr>
              <w:t>Ngai, S</w:t>
            </w:r>
            <w:r>
              <w:rPr>
                <w:rFonts w:hAnsi="Times"/>
                <w:sz w:val="24"/>
                <w:lang w:eastAsia="zh-TW"/>
              </w:rPr>
              <w:t xml:space="preserve">teven </w:t>
            </w:r>
            <w:proofErr w:type="spellStart"/>
            <w:r>
              <w:rPr>
                <w:rFonts w:hAnsi="Times"/>
                <w:sz w:val="24"/>
                <w:lang w:eastAsia="zh-TW"/>
              </w:rPr>
              <w:t>Sek</w:t>
            </w:r>
            <w:proofErr w:type="spellEnd"/>
            <w:r>
              <w:rPr>
                <w:rFonts w:hAnsi="Times"/>
                <w:sz w:val="24"/>
                <w:lang w:eastAsia="zh-TW"/>
              </w:rPr>
              <w:t>-yum</w:t>
            </w:r>
            <w:r w:rsidRPr="00037247">
              <w:rPr>
                <w:rFonts w:hAnsi="Times"/>
                <w:sz w:val="24"/>
                <w:lang w:eastAsia="zh-TW"/>
              </w:rPr>
              <w:t xml:space="preserve">, </w:t>
            </w:r>
            <w:r>
              <w:rPr>
                <w:rFonts w:hAnsi="Times"/>
                <w:sz w:val="24"/>
                <w:lang w:eastAsia="zh-TW"/>
              </w:rPr>
              <w:t>Chau-</w:t>
            </w:r>
            <w:proofErr w:type="spellStart"/>
            <w:r>
              <w:rPr>
                <w:rFonts w:hAnsi="Times"/>
                <w:sz w:val="24"/>
                <w:lang w:eastAsia="zh-TW"/>
              </w:rPr>
              <w:t>kiu</w:t>
            </w:r>
            <w:proofErr w:type="spellEnd"/>
            <w:r>
              <w:rPr>
                <w:rFonts w:hAnsi="Times"/>
                <w:sz w:val="24"/>
                <w:lang w:eastAsia="zh-TW"/>
              </w:rPr>
              <w:t xml:space="preserve"> Cheung</w:t>
            </w:r>
            <w:r w:rsidRPr="00037247">
              <w:rPr>
                <w:rFonts w:hAnsi="Times"/>
                <w:sz w:val="24"/>
                <w:lang w:eastAsia="zh-TW"/>
              </w:rPr>
              <w:t xml:space="preserve">, </w:t>
            </w:r>
            <w:r>
              <w:rPr>
                <w:rFonts w:hAnsi="Times"/>
                <w:sz w:val="24"/>
                <w:lang w:eastAsia="zh-TW"/>
              </w:rPr>
              <w:t>and</w:t>
            </w:r>
            <w:r w:rsidRPr="00037247">
              <w:rPr>
                <w:rFonts w:hAnsi="Times"/>
                <w:sz w:val="24"/>
                <w:lang w:eastAsia="zh-TW"/>
              </w:rPr>
              <w:t xml:space="preserve"> </w:t>
            </w:r>
            <w:r>
              <w:rPr>
                <w:rFonts w:hAnsi="Times"/>
                <w:sz w:val="24"/>
                <w:lang w:eastAsia="zh-TW"/>
              </w:rPr>
              <w:t xml:space="preserve">Ngan-pun </w:t>
            </w:r>
            <w:r w:rsidRPr="00037247">
              <w:rPr>
                <w:rFonts w:hAnsi="Times"/>
                <w:sz w:val="24"/>
                <w:lang w:eastAsia="zh-TW"/>
              </w:rPr>
              <w:t xml:space="preserve">Ngai. 2012. </w:t>
            </w:r>
            <w:r>
              <w:rPr>
                <w:rFonts w:hAnsi="Times"/>
                <w:sz w:val="24"/>
                <w:lang w:eastAsia="zh-TW"/>
              </w:rPr>
              <w:t>“</w:t>
            </w:r>
            <w:r w:rsidRPr="00037247">
              <w:rPr>
                <w:rFonts w:hAnsi="Times"/>
                <w:sz w:val="24"/>
                <w:lang w:eastAsia="zh-TW"/>
              </w:rPr>
              <w:t xml:space="preserve">Effects of Service Use, Family Social Capital </w:t>
            </w:r>
            <w:r>
              <w:rPr>
                <w:rFonts w:hAnsi="Times"/>
                <w:sz w:val="24"/>
                <w:lang w:eastAsia="zh-TW"/>
              </w:rPr>
              <w:t>a</w:t>
            </w:r>
            <w:r w:rsidRPr="00037247">
              <w:rPr>
                <w:rFonts w:hAnsi="Times"/>
                <w:sz w:val="24"/>
                <w:lang w:eastAsia="zh-TW"/>
              </w:rPr>
              <w:t xml:space="preserve">nd School Social Capital </w:t>
            </w:r>
            <w:r>
              <w:rPr>
                <w:rFonts w:hAnsi="Times"/>
                <w:sz w:val="24"/>
                <w:lang w:eastAsia="zh-TW"/>
              </w:rPr>
              <w:t>o</w:t>
            </w:r>
            <w:r w:rsidRPr="00037247">
              <w:rPr>
                <w:rFonts w:hAnsi="Times"/>
                <w:sz w:val="24"/>
                <w:lang w:eastAsia="zh-TW"/>
              </w:rPr>
              <w:t xml:space="preserve">n Psychosocial Development </w:t>
            </w:r>
            <w:r>
              <w:rPr>
                <w:rFonts w:hAnsi="Times"/>
                <w:sz w:val="24"/>
                <w:lang w:eastAsia="zh-TW"/>
              </w:rPr>
              <w:t>a</w:t>
            </w:r>
            <w:r w:rsidRPr="00037247">
              <w:rPr>
                <w:rFonts w:hAnsi="Times"/>
                <w:sz w:val="24"/>
                <w:lang w:eastAsia="zh-TW"/>
              </w:rPr>
              <w:t>mong Economically Disadvantaged Secondary School Students in Hong Kong.</w:t>
            </w:r>
            <w:r w:rsidR="00F06D8D">
              <w:rPr>
                <w:rFonts w:hAnsi="Times"/>
                <w:sz w:val="24"/>
                <w:lang w:eastAsia="zh-TW"/>
              </w:rPr>
              <w:t>”</w:t>
            </w:r>
            <w:r w:rsidRPr="00037247">
              <w:rPr>
                <w:rFonts w:hAnsi="Times"/>
                <w:sz w:val="24"/>
                <w:lang w:eastAsia="zh-TW"/>
              </w:rPr>
              <w:t> </w:t>
            </w:r>
            <w:r w:rsidRPr="00037247">
              <w:rPr>
                <w:rFonts w:hAnsi="Times"/>
                <w:i/>
                <w:iCs/>
                <w:sz w:val="24"/>
                <w:lang w:eastAsia="zh-TW"/>
              </w:rPr>
              <w:t xml:space="preserve">International Journal of Adolescence </w:t>
            </w:r>
            <w:r>
              <w:rPr>
                <w:rFonts w:hAnsi="Times"/>
                <w:i/>
                <w:iCs/>
                <w:sz w:val="24"/>
                <w:lang w:eastAsia="zh-TW"/>
              </w:rPr>
              <w:t>&amp;</w:t>
            </w:r>
            <w:r w:rsidRPr="00037247">
              <w:rPr>
                <w:rFonts w:hAnsi="Times"/>
                <w:i/>
                <w:iCs/>
                <w:sz w:val="24"/>
                <w:lang w:eastAsia="zh-TW"/>
              </w:rPr>
              <w:t xml:space="preserve"> Youth</w:t>
            </w:r>
            <w:r w:rsidRPr="00037247">
              <w:rPr>
                <w:rFonts w:hAnsi="Times"/>
                <w:sz w:val="24"/>
                <w:lang w:eastAsia="zh-TW"/>
              </w:rPr>
              <w:t> </w:t>
            </w:r>
            <w:r w:rsidRPr="00037247">
              <w:rPr>
                <w:rFonts w:hAnsi="Times"/>
                <w:i/>
                <w:iCs/>
                <w:sz w:val="24"/>
                <w:lang w:eastAsia="zh-TW"/>
              </w:rPr>
              <w:t>17</w:t>
            </w:r>
            <w:r w:rsidRPr="00037247">
              <w:rPr>
                <w:rFonts w:hAnsi="Times"/>
                <w:sz w:val="24"/>
                <w:lang w:eastAsia="zh-TW"/>
              </w:rPr>
              <w:t>(2-3)</w:t>
            </w:r>
            <w:r>
              <w:rPr>
                <w:rFonts w:hAnsi="Times"/>
                <w:sz w:val="24"/>
                <w:lang w:eastAsia="zh-TW"/>
              </w:rPr>
              <w:t>:</w:t>
            </w:r>
            <w:r w:rsidRPr="00037247">
              <w:rPr>
                <w:rFonts w:hAnsi="Times"/>
                <w:sz w:val="24"/>
                <w:lang w:eastAsia="zh-TW"/>
              </w:rPr>
              <w:t>131-148.</w:t>
            </w:r>
          </w:p>
        </w:tc>
      </w:tr>
    </w:tbl>
    <w:p w14:paraId="26B517E6" w14:textId="77777777" w:rsidR="00E72059" w:rsidRPr="00037247" w:rsidRDefault="00E72059" w:rsidP="0003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0C629D43" w14:textId="653382C8" w:rsidR="00E72059" w:rsidRPr="004122E2" w:rsidRDefault="008644B6" w:rsidP="00037247">
      <w:pPr>
        <w:rPr>
          <w:color w:val="000000"/>
          <w:lang w:eastAsia="zh-TW"/>
        </w:rPr>
      </w:pPr>
      <w:r w:rsidRPr="00037247">
        <w:rPr>
          <w:color w:val="000000"/>
          <w:lang w:eastAsia="zh-TW"/>
        </w:rPr>
        <w:t xml:space="preserve">Scoring of </w:t>
      </w:r>
      <w:r w:rsidR="001F2FA9" w:rsidRPr="008644B6">
        <w:rPr>
          <w:color w:val="000000"/>
        </w:rPr>
        <w:t>Social well-being</w:t>
      </w:r>
      <w:r w:rsidR="001F2FA9">
        <w:rPr>
          <w:color w:val="000000"/>
        </w:rPr>
        <w:t xml:space="preserve"> of children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1069"/>
        <w:gridCol w:w="1168"/>
        <w:gridCol w:w="1476"/>
        <w:gridCol w:w="969"/>
        <w:gridCol w:w="1673"/>
      </w:tblGrid>
      <w:tr w:rsidR="00E31D18" w:rsidRPr="00037247" w14:paraId="7CFB6A71" w14:textId="77777777" w:rsidTr="00574955">
        <w:tc>
          <w:tcPr>
            <w:tcW w:w="2661" w:type="dxa"/>
            <w:shd w:val="clear" w:color="auto" w:fill="auto"/>
          </w:tcPr>
          <w:p w14:paraId="3E37CA7D" w14:textId="74BED8EC" w:rsidR="00E31D18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37247">
              <w:rPr>
                <w:color w:val="000000"/>
                <w:lang w:eastAsia="zh-TW"/>
              </w:rPr>
              <w:t>Response</w:t>
            </w:r>
          </w:p>
        </w:tc>
        <w:tc>
          <w:tcPr>
            <w:tcW w:w="1069" w:type="dxa"/>
            <w:shd w:val="clear" w:color="auto" w:fill="auto"/>
          </w:tcPr>
          <w:p w14:paraId="7D5FEB42" w14:textId="5FF7547C" w:rsidR="00E31D18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644B6">
              <w:rPr>
                <w:lang w:eastAsia="zh-TW"/>
              </w:rPr>
              <w:t>Never</w:t>
            </w:r>
          </w:p>
        </w:tc>
        <w:tc>
          <w:tcPr>
            <w:tcW w:w="1168" w:type="dxa"/>
            <w:shd w:val="clear" w:color="auto" w:fill="auto"/>
          </w:tcPr>
          <w:p w14:paraId="63D1389D" w14:textId="3E705CA5" w:rsidR="00E31D18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644B6">
              <w:rPr>
                <w:color w:val="000000"/>
                <w:lang w:eastAsia="zh-TW"/>
              </w:rPr>
              <w:t>Seldom</w:t>
            </w:r>
          </w:p>
        </w:tc>
        <w:tc>
          <w:tcPr>
            <w:tcW w:w="1476" w:type="dxa"/>
            <w:shd w:val="clear" w:color="auto" w:fill="auto"/>
          </w:tcPr>
          <w:p w14:paraId="6C75BFC4" w14:textId="3E9BB427" w:rsidR="00E31D18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644B6">
              <w:rPr>
                <w:color w:val="000000"/>
                <w:lang w:eastAsia="zh-TW"/>
              </w:rPr>
              <w:t>Sometimes</w:t>
            </w:r>
          </w:p>
        </w:tc>
        <w:tc>
          <w:tcPr>
            <w:tcW w:w="969" w:type="dxa"/>
            <w:shd w:val="clear" w:color="auto" w:fill="auto"/>
          </w:tcPr>
          <w:p w14:paraId="7C4AAF25" w14:textId="21118943" w:rsidR="00E31D18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644B6">
              <w:rPr>
                <w:kern w:val="2"/>
                <w:lang w:eastAsia="zh-TW"/>
              </w:rPr>
              <w:t>Often</w:t>
            </w:r>
          </w:p>
        </w:tc>
        <w:tc>
          <w:tcPr>
            <w:tcW w:w="1673" w:type="dxa"/>
            <w:shd w:val="clear" w:color="auto" w:fill="auto"/>
          </w:tcPr>
          <w:p w14:paraId="582E22D7" w14:textId="72F05763" w:rsidR="00E31D18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644B6">
              <w:rPr>
                <w:kern w:val="2"/>
                <w:lang w:eastAsia="zh-TW"/>
              </w:rPr>
              <w:t>Always</w:t>
            </w:r>
          </w:p>
        </w:tc>
      </w:tr>
      <w:tr w:rsidR="00A010C3" w:rsidRPr="00037247" w14:paraId="1F72B99C" w14:textId="77777777" w:rsidTr="00574955">
        <w:tc>
          <w:tcPr>
            <w:tcW w:w="2661" w:type="dxa"/>
            <w:shd w:val="clear" w:color="auto" w:fill="auto"/>
          </w:tcPr>
          <w:p w14:paraId="542F772C" w14:textId="75D1C7A6" w:rsidR="00A010C3" w:rsidRPr="00037247" w:rsidRDefault="008644B6" w:rsidP="00864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37247">
              <w:rPr>
                <w:color w:val="000000"/>
                <w:lang w:eastAsia="zh-TW"/>
              </w:rPr>
              <w:t xml:space="preserve">Score for Items </w:t>
            </w:r>
            <w:r>
              <w:rPr>
                <w:color w:val="000000"/>
                <w:lang w:eastAsia="zh-TW"/>
              </w:rPr>
              <w:t>2, 3, 4, 6, 7, 8</w:t>
            </w:r>
          </w:p>
        </w:tc>
        <w:tc>
          <w:tcPr>
            <w:tcW w:w="1069" w:type="dxa"/>
            <w:shd w:val="clear" w:color="auto" w:fill="auto"/>
          </w:tcPr>
          <w:p w14:paraId="3BFBB238" w14:textId="4B148B19" w:rsidR="00A010C3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14:paraId="41F0E303" w14:textId="3B7BB3E7" w:rsidR="00A010C3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25</w:t>
            </w:r>
          </w:p>
        </w:tc>
        <w:tc>
          <w:tcPr>
            <w:tcW w:w="1476" w:type="dxa"/>
            <w:shd w:val="clear" w:color="auto" w:fill="auto"/>
          </w:tcPr>
          <w:p w14:paraId="5141CDAB" w14:textId="1D0D967E" w:rsidR="00A010C3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50</w:t>
            </w:r>
          </w:p>
        </w:tc>
        <w:tc>
          <w:tcPr>
            <w:tcW w:w="969" w:type="dxa"/>
            <w:shd w:val="clear" w:color="auto" w:fill="auto"/>
          </w:tcPr>
          <w:p w14:paraId="647C0252" w14:textId="6AE1E435" w:rsidR="00A010C3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75</w:t>
            </w:r>
          </w:p>
        </w:tc>
        <w:tc>
          <w:tcPr>
            <w:tcW w:w="1673" w:type="dxa"/>
            <w:shd w:val="clear" w:color="auto" w:fill="auto"/>
          </w:tcPr>
          <w:p w14:paraId="0471DE88" w14:textId="58588075" w:rsidR="00A010C3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100</w:t>
            </w:r>
          </w:p>
        </w:tc>
      </w:tr>
      <w:tr w:rsidR="008644B6" w:rsidRPr="00037247" w14:paraId="1D848271" w14:textId="77777777" w:rsidTr="00574955">
        <w:tc>
          <w:tcPr>
            <w:tcW w:w="2661" w:type="dxa"/>
            <w:shd w:val="clear" w:color="auto" w:fill="auto"/>
          </w:tcPr>
          <w:p w14:paraId="68463820" w14:textId="6AE8F5DB" w:rsidR="008644B6" w:rsidRPr="00037247" w:rsidRDefault="008644B6" w:rsidP="00864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37247">
              <w:rPr>
                <w:color w:val="000000"/>
                <w:lang w:eastAsia="zh-TW"/>
              </w:rPr>
              <w:t xml:space="preserve">Score for Items </w:t>
            </w:r>
            <w:r>
              <w:rPr>
                <w:color w:val="000000"/>
                <w:lang w:eastAsia="zh-TW"/>
              </w:rPr>
              <w:t>1, 5, 9, 10</w:t>
            </w:r>
          </w:p>
        </w:tc>
        <w:tc>
          <w:tcPr>
            <w:tcW w:w="1069" w:type="dxa"/>
            <w:shd w:val="clear" w:color="auto" w:fill="auto"/>
          </w:tcPr>
          <w:p w14:paraId="68E40FAB" w14:textId="447B9FFA" w:rsidR="008644B6" w:rsidRPr="00037247" w:rsidRDefault="008644B6" w:rsidP="00E2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100</w:t>
            </w:r>
          </w:p>
        </w:tc>
        <w:tc>
          <w:tcPr>
            <w:tcW w:w="1168" w:type="dxa"/>
            <w:shd w:val="clear" w:color="auto" w:fill="auto"/>
          </w:tcPr>
          <w:p w14:paraId="103A107B" w14:textId="314C9C5F" w:rsidR="008644B6" w:rsidRPr="00037247" w:rsidRDefault="008644B6" w:rsidP="00E2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75</w:t>
            </w:r>
          </w:p>
        </w:tc>
        <w:tc>
          <w:tcPr>
            <w:tcW w:w="1476" w:type="dxa"/>
            <w:shd w:val="clear" w:color="auto" w:fill="auto"/>
          </w:tcPr>
          <w:p w14:paraId="1E96EDBE" w14:textId="77777777" w:rsidR="008644B6" w:rsidRPr="00037247" w:rsidRDefault="008644B6" w:rsidP="00E2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50</w:t>
            </w:r>
          </w:p>
        </w:tc>
        <w:tc>
          <w:tcPr>
            <w:tcW w:w="969" w:type="dxa"/>
            <w:shd w:val="clear" w:color="auto" w:fill="auto"/>
          </w:tcPr>
          <w:p w14:paraId="1F2B4833" w14:textId="5198508E" w:rsidR="008644B6" w:rsidRPr="00037247" w:rsidRDefault="008644B6" w:rsidP="00E2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25</w:t>
            </w:r>
          </w:p>
        </w:tc>
        <w:tc>
          <w:tcPr>
            <w:tcW w:w="1673" w:type="dxa"/>
            <w:shd w:val="clear" w:color="auto" w:fill="auto"/>
          </w:tcPr>
          <w:p w14:paraId="5A7D8C84" w14:textId="39D3C27F" w:rsidR="008644B6" w:rsidRPr="00037247" w:rsidRDefault="008644B6" w:rsidP="00E2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</w:t>
            </w:r>
          </w:p>
        </w:tc>
      </w:tr>
    </w:tbl>
    <w:p w14:paraId="40D31A2E" w14:textId="77777777" w:rsidR="00E72059" w:rsidRPr="00037247" w:rsidRDefault="00E72059" w:rsidP="0003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E72059" w:rsidRPr="00037247" w14:paraId="54A27EF8" w14:textId="77777777" w:rsidTr="00037247">
        <w:tc>
          <w:tcPr>
            <w:tcW w:w="3708" w:type="dxa"/>
            <w:shd w:val="clear" w:color="auto" w:fill="auto"/>
          </w:tcPr>
          <w:p w14:paraId="7DA01E90" w14:textId="3950F93D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37247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02C181F0" w14:textId="428BB6AD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37247">
              <w:rPr>
                <w:color w:val="000000"/>
                <w:lang w:eastAsia="zh-TW"/>
              </w:rPr>
              <w:t>Action</w:t>
            </w:r>
          </w:p>
        </w:tc>
      </w:tr>
      <w:tr w:rsidR="001C36A2" w:rsidRPr="00037247" w14:paraId="4552D2B2" w14:textId="77777777" w:rsidTr="00037247">
        <w:tc>
          <w:tcPr>
            <w:tcW w:w="3708" w:type="dxa"/>
            <w:shd w:val="clear" w:color="auto" w:fill="auto"/>
          </w:tcPr>
          <w:p w14:paraId="78EDE56E" w14:textId="586F9482" w:rsidR="001C36A2" w:rsidRPr="00037247" w:rsidRDefault="001C36A2" w:rsidP="001C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14:paraId="5987AF09" w14:textId="006ABA69" w:rsidR="001C36A2" w:rsidRPr="00037247" w:rsidRDefault="001C36A2" w:rsidP="001C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Appreciation</w:t>
            </w:r>
          </w:p>
        </w:tc>
      </w:tr>
      <w:tr w:rsidR="001C36A2" w:rsidRPr="00037247" w14:paraId="1EB99C37" w14:textId="77777777" w:rsidTr="00037247">
        <w:tc>
          <w:tcPr>
            <w:tcW w:w="3708" w:type="dxa"/>
            <w:shd w:val="clear" w:color="auto" w:fill="auto"/>
          </w:tcPr>
          <w:p w14:paraId="1569DC1F" w14:textId="10423742" w:rsidR="001C36A2" w:rsidRPr="00037247" w:rsidRDefault="001C36A2" w:rsidP="001C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14:paraId="192E427E" w14:textId="7FAF4735" w:rsidR="001C36A2" w:rsidRPr="00037247" w:rsidRDefault="001C36A2" w:rsidP="001C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Some concern for promotion</w:t>
            </w:r>
          </w:p>
        </w:tc>
      </w:tr>
      <w:tr w:rsidR="001C36A2" w:rsidRPr="00037247" w14:paraId="34093AEE" w14:textId="77777777" w:rsidTr="00037247">
        <w:tc>
          <w:tcPr>
            <w:tcW w:w="3708" w:type="dxa"/>
            <w:shd w:val="clear" w:color="auto" w:fill="auto"/>
          </w:tcPr>
          <w:p w14:paraId="51AAA58C" w14:textId="2B39AC54" w:rsidR="001C36A2" w:rsidRPr="00037247" w:rsidRDefault="001C36A2" w:rsidP="001C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14:paraId="1A9DD536" w14:textId="1061FD13" w:rsidR="001C36A2" w:rsidRPr="00037247" w:rsidRDefault="001C36A2" w:rsidP="001C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Great concern for promotion</w:t>
            </w:r>
          </w:p>
        </w:tc>
      </w:tr>
    </w:tbl>
    <w:p w14:paraId="005D5C97" w14:textId="77777777" w:rsidR="003648B6" w:rsidRPr="00037247" w:rsidRDefault="003648B6" w:rsidP="00574955"/>
    <w:sectPr w:rsidR="003648B6" w:rsidRPr="00037247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8B846" w14:textId="77777777" w:rsidR="00773BE0" w:rsidRDefault="00773BE0" w:rsidP="00787C0E">
      <w:pPr>
        <w:spacing w:line="240" w:lineRule="auto"/>
      </w:pPr>
      <w:r>
        <w:separator/>
      </w:r>
    </w:p>
  </w:endnote>
  <w:endnote w:type="continuationSeparator" w:id="0">
    <w:p w14:paraId="5DF0C6A8" w14:textId="77777777" w:rsidR="00773BE0" w:rsidRDefault="00773BE0" w:rsidP="0078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8F952" w14:textId="77777777" w:rsidR="00773BE0" w:rsidRDefault="00773BE0" w:rsidP="00787C0E">
      <w:pPr>
        <w:spacing w:line="240" w:lineRule="auto"/>
      </w:pPr>
      <w:r>
        <w:separator/>
      </w:r>
    </w:p>
  </w:footnote>
  <w:footnote w:type="continuationSeparator" w:id="0">
    <w:p w14:paraId="69A04414" w14:textId="77777777" w:rsidR="00773BE0" w:rsidRDefault="00773BE0" w:rsidP="00787C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37247"/>
    <w:rsid w:val="000F52F1"/>
    <w:rsid w:val="00133E9E"/>
    <w:rsid w:val="0017642D"/>
    <w:rsid w:val="001A65D3"/>
    <w:rsid w:val="001C36A2"/>
    <w:rsid w:val="001D6DC3"/>
    <w:rsid w:val="001F2FA9"/>
    <w:rsid w:val="00235CD5"/>
    <w:rsid w:val="003054B1"/>
    <w:rsid w:val="003118DB"/>
    <w:rsid w:val="00320488"/>
    <w:rsid w:val="003412B2"/>
    <w:rsid w:val="003541DC"/>
    <w:rsid w:val="00355180"/>
    <w:rsid w:val="003648B6"/>
    <w:rsid w:val="00392E3D"/>
    <w:rsid w:val="00402938"/>
    <w:rsid w:val="00411C15"/>
    <w:rsid w:val="004122E2"/>
    <w:rsid w:val="00455531"/>
    <w:rsid w:val="0047695E"/>
    <w:rsid w:val="004B1FF4"/>
    <w:rsid w:val="00560D0D"/>
    <w:rsid w:val="0056473C"/>
    <w:rsid w:val="00574955"/>
    <w:rsid w:val="00607501"/>
    <w:rsid w:val="0062069D"/>
    <w:rsid w:val="00627323"/>
    <w:rsid w:val="006971EF"/>
    <w:rsid w:val="006C6F7C"/>
    <w:rsid w:val="006D6D80"/>
    <w:rsid w:val="007270D0"/>
    <w:rsid w:val="00737338"/>
    <w:rsid w:val="00773BE0"/>
    <w:rsid w:val="00787C0E"/>
    <w:rsid w:val="007D49F4"/>
    <w:rsid w:val="007E3544"/>
    <w:rsid w:val="008047DF"/>
    <w:rsid w:val="008644B6"/>
    <w:rsid w:val="0088463E"/>
    <w:rsid w:val="008C6880"/>
    <w:rsid w:val="009000B1"/>
    <w:rsid w:val="009059F9"/>
    <w:rsid w:val="00923244"/>
    <w:rsid w:val="00926A2B"/>
    <w:rsid w:val="009E606E"/>
    <w:rsid w:val="00A010C3"/>
    <w:rsid w:val="00A250D2"/>
    <w:rsid w:val="00A33583"/>
    <w:rsid w:val="00A517D2"/>
    <w:rsid w:val="00A72123"/>
    <w:rsid w:val="00AD27C0"/>
    <w:rsid w:val="00AE0968"/>
    <w:rsid w:val="00AF7C6E"/>
    <w:rsid w:val="00B43594"/>
    <w:rsid w:val="00B6579C"/>
    <w:rsid w:val="00C353E1"/>
    <w:rsid w:val="00C64839"/>
    <w:rsid w:val="00C714CE"/>
    <w:rsid w:val="00C836A8"/>
    <w:rsid w:val="00D344C4"/>
    <w:rsid w:val="00DA21A4"/>
    <w:rsid w:val="00E31D18"/>
    <w:rsid w:val="00E37CF1"/>
    <w:rsid w:val="00E57D5C"/>
    <w:rsid w:val="00E65F7D"/>
    <w:rsid w:val="00E72059"/>
    <w:rsid w:val="00EB40CC"/>
    <w:rsid w:val="00EC0103"/>
    <w:rsid w:val="00F06D8D"/>
    <w:rsid w:val="00F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5E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6</cp:revision>
  <cp:lastPrinted>2019-11-06T00:56:00Z</cp:lastPrinted>
  <dcterms:created xsi:type="dcterms:W3CDTF">2021-07-05T02:48:00Z</dcterms:created>
  <dcterms:modified xsi:type="dcterms:W3CDTF">2021-08-13T04:45:00Z</dcterms:modified>
</cp:coreProperties>
</file>