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6697FAE3" w:rsidR="002656EC" w:rsidRPr="00BA29A9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>
        <w:rPr>
          <w:rFonts w:hint="eastAsia"/>
          <w:kern w:val="2"/>
          <w:lang w:eastAsia="zh-TW"/>
        </w:rPr>
        <w:t>社會排斥經歷</w:t>
      </w:r>
      <w:r w:rsidRPr="00BA29A9">
        <w:rPr>
          <w:kern w:val="2"/>
          <w:lang w:eastAsia="zh-TW"/>
        </w:rPr>
        <w:t>(</w:t>
      </w:r>
      <w:r w:rsidR="008D6842">
        <w:rPr>
          <w:kern w:val="2"/>
          <w:lang w:eastAsia="zh-TW"/>
        </w:rPr>
        <w:t>Social o</w:t>
      </w:r>
      <w:r w:rsidRPr="00BA29A9">
        <w:rPr>
          <w:kern w:val="2"/>
          <w:lang w:eastAsia="zh-TW"/>
        </w:rPr>
        <w:t>stracism Experience)</w:t>
      </w:r>
      <w:r w:rsidRPr="00BA29A9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BA29A9" w14:paraId="17DCB168" w14:textId="77777777" w:rsidTr="004D4622">
        <w:tc>
          <w:tcPr>
            <w:tcW w:w="1271" w:type="dxa"/>
            <w:shd w:val="clear" w:color="auto" w:fill="auto"/>
          </w:tcPr>
          <w:p w14:paraId="283B65B1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促進社會包容，合作，人氣</w:t>
            </w:r>
          </w:p>
        </w:tc>
      </w:tr>
      <w:tr w:rsidR="002656EC" w:rsidRPr="00BA29A9" w14:paraId="7907CFD4" w14:textId="77777777" w:rsidTr="004D4622">
        <w:tc>
          <w:tcPr>
            <w:tcW w:w="1271" w:type="dxa"/>
            <w:shd w:val="clear" w:color="auto" w:fill="auto"/>
          </w:tcPr>
          <w:p w14:paraId="088E92BD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45" w:type="dxa"/>
            <w:shd w:val="clear" w:color="auto" w:fill="auto"/>
          </w:tcPr>
          <w:p w14:paraId="60A019BA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有意義，社交性，流動性</w:t>
            </w:r>
          </w:p>
        </w:tc>
      </w:tr>
      <w:tr w:rsidR="002656EC" w:rsidRPr="00BA29A9" w14:paraId="17CE1F60" w14:textId="77777777" w:rsidTr="004D4622">
        <w:tc>
          <w:tcPr>
            <w:tcW w:w="1271" w:type="dxa"/>
            <w:shd w:val="clear" w:color="auto" w:fill="auto"/>
          </w:tcPr>
          <w:p w14:paraId="3BBD015C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45" w:type="dxa"/>
            <w:shd w:val="clear" w:color="auto" w:fill="auto"/>
          </w:tcPr>
          <w:p w14:paraId="5CE9FE50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BA29A9" w14:paraId="67039ACD" w14:textId="77777777" w:rsidTr="004D4622">
        <w:tc>
          <w:tcPr>
            <w:tcW w:w="1271" w:type="dxa"/>
            <w:shd w:val="clear" w:color="auto" w:fill="auto"/>
          </w:tcPr>
          <w:p w14:paraId="5996775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45" w:type="dxa"/>
            <w:shd w:val="clear" w:color="auto" w:fill="auto"/>
          </w:tcPr>
          <w:p w14:paraId="7C6C6FA2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2656EC" w:rsidRPr="00BA29A9" w14:paraId="5A65B9CA" w14:textId="77777777" w:rsidTr="004D4622">
        <w:tc>
          <w:tcPr>
            <w:tcW w:w="1271" w:type="dxa"/>
            <w:shd w:val="clear" w:color="auto" w:fill="auto"/>
          </w:tcPr>
          <w:p w14:paraId="10569B8B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 xml:space="preserve">11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BA29A9">
              <w:rPr>
                <w:color w:val="000000"/>
                <w:sz w:val="24"/>
                <w:lang w:eastAsia="zh-TW"/>
              </w:rPr>
              <w:t>5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2656EC" w:rsidRPr="00BA29A9" w14:paraId="70D43810" w14:textId="77777777" w:rsidTr="004D4622">
        <w:tc>
          <w:tcPr>
            <w:tcW w:w="1271" w:type="dxa"/>
            <w:shd w:val="clear" w:color="auto" w:fill="auto"/>
          </w:tcPr>
          <w:p w14:paraId="0B957006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sz w:val="24"/>
                <w:lang w:eastAsia="zh-TW"/>
              </w:rPr>
              <w:t>.76</w:t>
            </w:r>
          </w:p>
        </w:tc>
      </w:tr>
      <w:tr w:rsidR="002656EC" w:rsidRPr="00BA29A9" w14:paraId="64689FEF" w14:textId="77777777" w:rsidTr="004D4622">
        <w:tc>
          <w:tcPr>
            <w:tcW w:w="1271" w:type="dxa"/>
            <w:shd w:val="clear" w:color="auto" w:fill="auto"/>
          </w:tcPr>
          <w:p w14:paraId="1877A3F1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45" w:type="dxa"/>
            <w:shd w:val="clear" w:color="auto" w:fill="auto"/>
          </w:tcPr>
          <w:p w14:paraId="40D91E35" w14:textId="77777777" w:rsidR="002656EC" w:rsidRPr="00BA29A9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Times New Roman"/>
                <w:sz w:val="24"/>
                <w:lang w:eastAsia="zh-TW"/>
              </w:rPr>
            </w:pPr>
            <w:r w:rsidRPr="00BA29A9">
              <w:rPr>
                <w:rFonts w:hint="eastAsia"/>
                <w:color w:val="000000"/>
                <w:sz w:val="24"/>
                <w:lang w:eastAsia="zh-TW"/>
              </w:rPr>
              <w:t>張登浩</w:t>
            </w:r>
            <w:r w:rsidRPr="00BA29A9">
              <w:rPr>
                <w:color w:val="000000"/>
                <w:sz w:val="24"/>
                <w:lang w:eastAsia="zh-TW"/>
              </w:rPr>
              <w:t xml:space="preserve">,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黃蓮瓊</w:t>
            </w:r>
            <w:r w:rsidRPr="00BA29A9">
              <w:rPr>
                <w:color w:val="000000"/>
                <w:sz w:val="24"/>
                <w:lang w:eastAsia="zh-TW"/>
              </w:rPr>
              <w:t xml:space="preserve">, 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及董妍</w:t>
            </w:r>
            <w:r w:rsidRPr="00BA29A9">
              <w:rPr>
                <w:color w:val="000000"/>
                <w:sz w:val="24"/>
                <w:lang w:eastAsia="zh-TW"/>
              </w:rPr>
              <w:t xml:space="preserve">. 2018. </w:t>
            </w:r>
            <w:r>
              <w:rPr>
                <w:color w:val="000000"/>
                <w:sz w:val="24"/>
                <w:lang w:eastAsia="zh-TW"/>
              </w:rPr>
              <w:t>“</w:t>
            </w:r>
            <w:r w:rsidRPr="00BA29A9">
              <w:rPr>
                <w:rFonts w:hint="eastAsia"/>
                <w:color w:val="000000"/>
                <w:sz w:val="24"/>
                <w:lang w:eastAsia="zh-TW"/>
              </w:rPr>
              <w:t>青少年社會排斥量表在我國青少年中的信效度檢驗</w:t>
            </w:r>
            <w:r w:rsidRPr="00BA29A9">
              <w:rPr>
                <w:color w:val="000000"/>
                <w:sz w:val="24"/>
                <w:lang w:eastAsia="zh-TW"/>
              </w:rPr>
              <w:t>.</w:t>
            </w:r>
            <w:r>
              <w:rPr>
                <w:color w:val="000000"/>
                <w:sz w:val="24"/>
                <w:lang w:eastAsia="zh-TW"/>
              </w:rPr>
              <w:t>”</w:t>
            </w:r>
            <w:r w:rsidRPr="00BA29A9">
              <w:rPr>
                <w:color w:val="000000"/>
                <w:sz w:val="24"/>
                <w:lang w:eastAsia="zh-TW"/>
              </w:rPr>
              <w:t> </w:t>
            </w:r>
            <w:r w:rsidRPr="00BA29A9">
              <w:rPr>
                <w:rFonts w:hint="eastAsia"/>
                <w:i/>
                <w:color w:val="000000" w:themeColor="text1"/>
                <w:sz w:val="24"/>
                <w:lang w:eastAsia="zh-TW"/>
              </w:rPr>
              <w:t>中國臨床</w:t>
            </w:r>
            <w:proofErr w:type="gramStart"/>
            <w:r w:rsidRPr="00BA29A9">
              <w:rPr>
                <w:rFonts w:hint="eastAsia"/>
                <w:i/>
                <w:color w:val="000000" w:themeColor="text1"/>
                <w:sz w:val="24"/>
                <w:lang w:eastAsia="zh-TW"/>
              </w:rPr>
              <w:t>心理學雜志</w:t>
            </w:r>
            <w:proofErr w:type="gramEnd"/>
            <w:r w:rsidRPr="00BA29A9">
              <w:rPr>
                <w:i/>
                <w:color w:val="000000" w:themeColor="text1"/>
                <w:sz w:val="24"/>
                <w:lang w:eastAsia="zh-TW"/>
              </w:rPr>
              <w:t xml:space="preserve"> </w:t>
            </w:r>
            <w:r w:rsidRPr="005D66DB">
              <w:rPr>
                <w:color w:val="000000" w:themeColor="text1"/>
                <w:sz w:val="24"/>
                <w:lang w:eastAsia="zh-TW"/>
              </w:rPr>
              <w:t>6:1</w:t>
            </w:r>
            <w:r w:rsidRPr="00BA29A9">
              <w:rPr>
                <w:color w:val="000000" w:themeColor="text1"/>
                <w:sz w:val="24"/>
                <w:lang w:eastAsia="zh-TW"/>
              </w:rPr>
              <w:t>6.</w:t>
            </w:r>
          </w:p>
        </w:tc>
      </w:tr>
    </w:tbl>
    <w:p w14:paraId="1CCC7502" w14:textId="77777777" w:rsidR="002656EC" w:rsidRPr="00BA29A9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AB197C1" w14:textId="34F939C5" w:rsidR="002656EC" w:rsidRPr="008D6842" w:rsidRDefault="00C27BA7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>
        <w:rPr>
          <w:rFonts w:hint="eastAsia"/>
          <w:kern w:val="2"/>
          <w:lang w:eastAsia="zh-TW"/>
        </w:rPr>
        <w:t>社會排斥</w:t>
      </w:r>
      <w:r w:rsidRPr="008D6842">
        <w:rPr>
          <w:rFonts w:hint="eastAsia"/>
          <w:kern w:val="2"/>
          <w:lang w:eastAsia="zh-TW"/>
        </w:rPr>
        <w:t>經歷</w:t>
      </w:r>
      <w:r w:rsidR="002656EC" w:rsidRPr="008D6842">
        <w:rPr>
          <w:rFonts w:hint="eastAsia"/>
          <w:kern w:val="2"/>
          <w:lang w:eastAsia="zh-TW"/>
        </w:rPr>
        <w:t>的</w:t>
      </w:r>
      <w:r w:rsidR="002656EC" w:rsidRPr="008D684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8D6842" w14:paraId="3E51F85D" w14:textId="77777777" w:rsidTr="004D4622">
        <w:tc>
          <w:tcPr>
            <w:tcW w:w="2689" w:type="dxa"/>
            <w:shd w:val="clear" w:color="auto" w:fill="auto"/>
          </w:tcPr>
          <w:p w14:paraId="3A17B2A3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3A2CE3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不太</w:t>
            </w:r>
          </w:p>
          <w:p w14:paraId="11D7F03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不能</w:t>
            </w:r>
          </w:p>
          <w:p w14:paraId="178CD4D1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1170" w:type="dxa"/>
            <w:shd w:val="clear" w:color="auto" w:fill="auto"/>
          </w:tcPr>
          <w:p w14:paraId="10CD2487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比較</w:t>
            </w:r>
          </w:p>
          <w:p w14:paraId="28FF1747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完全</w:t>
            </w:r>
          </w:p>
          <w:p w14:paraId="17554C04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2656EC" w:rsidRPr="008D6842" w14:paraId="3926E117" w14:textId="77777777" w:rsidTr="004D4622">
        <w:tc>
          <w:tcPr>
            <w:tcW w:w="2689" w:type="dxa"/>
            <w:shd w:val="clear" w:color="auto" w:fill="auto"/>
          </w:tcPr>
          <w:p w14:paraId="69B1E97D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項目</w:t>
            </w:r>
            <w:r w:rsidRPr="008D6842">
              <w:rPr>
                <w:color w:val="000000"/>
                <w:lang w:eastAsia="zh-TW"/>
              </w:rPr>
              <w:t>1</w:t>
            </w:r>
            <w:proofErr w:type="gramStart"/>
            <w:r w:rsidRPr="008D6842">
              <w:rPr>
                <w:color w:val="000000"/>
                <w:lang w:eastAsia="zh-TW"/>
              </w:rPr>
              <w:t>–</w:t>
            </w:r>
            <w:proofErr w:type="gramEnd"/>
            <w:r w:rsidRPr="008D6842">
              <w:rPr>
                <w:color w:val="000000"/>
                <w:lang w:eastAsia="zh-TW"/>
              </w:rPr>
              <w:t>5</w:t>
            </w:r>
            <w:r w:rsidRPr="008D684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69575B37" w14:textId="6F80D697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3CB55B63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147FBA9C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0326BDC1" w:rsidR="002656EC" w:rsidRPr="008D6842" w:rsidRDefault="000D6A0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004A48BE" w:rsidR="000D6A00" w:rsidRPr="008D6842" w:rsidRDefault="000D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100</w:t>
            </w:r>
          </w:p>
        </w:tc>
      </w:tr>
      <w:tr w:rsidR="002656EC" w:rsidRPr="008D6842" w14:paraId="7027D3BD" w14:textId="77777777" w:rsidTr="004D4622">
        <w:tc>
          <w:tcPr>
            <w:tcW w:w="2689" w:type="dxa"/>
            <w:shd w:val="clear" w:color="auto" w:fill="auto"/>
          </w:tcPr>
          <w:p w14:paraId="2395FC75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項目</w:t>
            </w:r>
            <w:r w:rsidRPr="008D6842">
              <w:rPr>
                <w:color w:val="000000"/>
                <w:lang w:eastAsia="zh-TW"/>
              </w:rPr>
              <w:t>6</w:t>
            </w:r>
            <w:proofErr w:type="gramStart"/>
            <w:r w:rsidRPr="008D6842">
              <w:rPr>
                <w:color w:val="000000"/>
                <w:lang w:eastAsia="zh-TW"/>
              </w:rPr>
              <w:t>–</w:t>
            </w:r>
            <w:proofErr w:type="gramEnd"/>
            <w:r w:rsidRPr="008D6842">
              <w:rPr>
                <w:color w:val="000000"/>
                <w:lang w:eastAsia="zh-TW"/>
              </w:rPr>
              <w:t>11</w:t>
            </w:r>
            <w:r w:rsidRPr="008D684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4C02EAD2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</w:t>
            </w:r>
          </w:p>
        </w:tc>
      </w:tr>
    </w:tbl>
    <w:p w14:paraId="42F2F178" w14:textId="77777777" w:rsidR="002656EC" w:rsidRPr="008D6842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8D6842" w14:paraId="422B183F" w14:textId="77777777" w:rsidTr="004D4622">
        <w:tc>
          <w:tcPr>
            <w:tcW w:w="3707" w:type="dxa"/>
            <w:shd w:val="clear" w:color="auto" w:fill="auto"/>
          </w:tcPr>
          <w:p w14:paraId="7D267383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2656EC" w:rsidRPr="008D6842" w14:paraId="024CD0D8" w14:textId="77777777" w:rsidTr="004D4622">
        <w:tc>
          <w:tcPr>
            <w:tcW w:w="3707" w:type="dxa"/>
            <w:shd w:val="clear" w:color="auto" w:fill="auto"/>
          </w:tcPr>
          <w:p w14:paraId="0A4E0DBE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52D680A1" w:rsidR="002656EC" w:rsidRPr="008D6842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</w:rPr>
              <w:t>需要積極</w:t>
            </w:r>
            <w:r w:rsidR="002656EC" w:rsidRPr="008D6842">
              <w:rPr>
                <w:rFonts w:hint="eastAsia"/>
                <w:color w:val="000000"/>
                <w:lang w:eastAsia="zh-TW"/>
              </w:rPr>
              <w:t>關注</w:t>
            </w:r>
          </w:p>
        </w:tc>
      </w:tr>
      <w:tr w:rsidR="002656EC" w:rsidRPr="008D6842" w14:paraId="58B99573" w14:textId="77777777" w:rsidTr="004D4622">
        <w:tc>
          <w:tcPr>
            <w:tcW w:w="3707" w:type="dxa"/>
            <w:shd w:val="clear" w:color="auto" w:fill="auto"/>
          </w:tcPr>
          <w:p w14:paraId="57F4A70A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1D3D31C5" w:rsidR="002656EC" w:rsidRPr="008D6842" w:rsidRDefault="007E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需要稍作</w:t>
            </w:r>
            <w:r w:rsidRPr="008D6842">
              <w:rPr>
                <w:rFonts w:hint="eastAsia"/>
                <w:color w:val="000000"/>
                <w:lang w:eastAsia="zh-HK"/>
              </w:rPr>
              <w:t>關注</w:t>
            </w:r>
          </w:p>
        </w:tc>
      </w:tr>
      <w:tr w:rsidR="002656EC" w:rsidRPr="00BA29A9" w14:paraId="25ED8DEF" w14:textId="77777777" w:rsidTr="004D4622">
        <w:tc>
          <w:tcPr>
            <w:tcW w:w="3707" w:type="dxa"/>
            <w:shd w:val="clear" w:color="auto" w:fill="auto"/>
          </w:tcPr>
          <w:p w14:paraId="62A73B69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77777777" w:rsidR="002656EC" w:rsidRPr="008D6842" w:rsidRDefault="002656E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8D684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</w:tbl>
    <w:p w14:paraId="256AC9AA" w14:textId="77777777" w:rsidR="002656EC" w:rsidRPr="00DD0EC4" w:rsidRDefault="002656EC" w:rsidP="002656EC"/>
    <w:p w14:paraId="4B34504C" w14:textId="77777777" w:rsidR="00DD0EC4" w:rsidRPr="002656EC" w:rsidRDefault="00DD0EC4" w:rsidP="002656EC"/>
    <w:sectPr w:rsidR="00DD0EC4" w:rsidRPr="002656E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FFBA" w14:textId="77777777" w:rsidR="00614CFB" w:rsidRDefault="00614CFB" w:rsidP="00D80BBA">
      <w:pPr>
        <w:spacing w:line="240" w:lineRule="auto"/>
      </w:pPr>
      <w:r>
        <w:separator/>
      </w:r>
    </w:p>
  </w:endnote>
  <w:endnote w:type="continuationSeparator" w:id="0">
    <w:p w14:paraId="5FD94142" w14:textId="77777777" w:rsidR="00614CFB" w:rsidRDefault="00614CFB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1F9B" w14:textId="77777777" w:rsidR="00614CFB" w:rsidRDefault="00614CFB" w:rsidP="00D80BBA">
      <w:pPr>
        <w:spacing w:line="240" w:lineRule="auto"/>
      </w:pPr>
      <w:r>
        <w:separator/>
      </w:r>
    </w:p>
  </w:footnote>
  <w:footnote w:type="continuationSeparator" w:id="0">
    <w:p w14:paraId="6FAB7BE4" w14:textId="77777777" w:rsidR="00614CFB" w:rsidRDefault="00614CFB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4160"/>
    <w:rsid w:val="000D6A00"/>
    <w:rsid w:val="000F52F1"/>
    <w:rsid w:val="0017281E"/>
    <w:rsid w:val="001D6DC3"/>
    <w:rsid w:val="002656EC"/>
    <w:rsid w:val="00276AC8"/>
    <w:rsid w:val="002803EA"/>
    <w:rsid w:val="002877DA"/>
    <w:rsid w:val="002B69B2"/>
    <w:rsid w:val="00302B60"/>
    <w:rsid w:val="003541DC"/>
    <w:rsid w:val="00375039"/>
    <w:rsid w:val="003A39DB"/>
    <w:rsid w:val="003F4939"/>
    <w:rsid w:val="0049309B"/>
    <w:rsid w:val="004D731C"/>
    <w:rsid w:val="00547A22"/>
    <w:rsid w:val="00575F61"/>
    <w:rsid w:val="005D66DB"/>
    <w:rsid w:val="00614CFB"/>
    <w:rsid w:val="006D6D80"/>
    <w:rsid w:val="006F6162"/>
    <w:rsid w:val="0077096A"/>
    <w:rsid w:val="00772B1E"/>
    <w:rsid w:val="007D49F4"/>
    <w:rsid w:val="007E3544"/>
    <w:rsid w:val="007E5BBD"/>
    <w:rsid w:val="00801E33"/>
    <w:rsid w:val="008538CF"/>
    <w:rsid w:val="00871C4D"/>
    <w:rsid w:val="008D6842"/>
    <w:rsid w:val="009000B1"/>
    <w:rsid w:val="009059F9"/>
    <w:rsid w:val="00926A2B"/>
    <w:rsid w:val="00930622"/>
    <w:rsid w:val="00A23947"/>
    <w:rsid w:val="00A25058"/>
    <w:rsid w:val="00AF7C6E"/>
    <w:rsid w:val="00B5390F"/>
    <w:rsid w:val="00BA29A9"/>
    <w:rsid w:val="00BA6878"/>
    <w:rsid w:val="00C27BA7"/>
    <w:rsid w:val="00D80BBA"/>
    <w:rsid w:val="00DA0235"/>
    <w:rsid w:val="00DA21A4"/>
    <w:rsid w:val="00DD0EC4"/>
    <w:rsid w:val="00E57D5C"/>
    <w:rsid w:val="00E72059"/>
    <w:rsid w:val="00EC64BD"/>
    <w:rsid w:val="00ED4527"/>
    <w:rsid w:val="00F35F8C"/>
    <w:rsid w:val="00F64AD8"/>
    <w:rsid w:val="00F74A26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2</cp:revision>
  <cp:lastPrinted>2019-11-06T00:37:00Z</cp:lastPrinted>
  <dcterms:created xsi:type="dcterms:W3CDTF">2019-12-28T13:08:00Z</dcterms:created>
  <dcterms:modified xsi:type="dcterms:W3CDTF">2019-12-28T13:08:00Z</dcterms:modified>
</cp:coreProperties>
</file>