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02AE2165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52549F"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Future Time Perspective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069C703" w:rsidR="00DC2F53" w:rsidRPr="003A36FD" w:rsidRDefault="00A44DAF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Future time perspective, </w:t>
            </w:r>
            <w:r w:rsidR="006C3617" w:rsidRPr="006C36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socioemotional selectivity theory</w:t>
            </w: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14622" w:rsidRPr="003146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goal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514CBA6" w:rsidR="0016251D" w:rsidRPr="003A36FD" w:rsidRDefault="007B4F4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Positive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affect</w:t>
            </w:r>
            <w:r w:rsidR="0031462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social preference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 decision making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3711A75F" w:rsidR="00E46DD0" w:rsidRPr="003A36FD" w:rsidRDefault="00A44DAF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E25BD61" w:rsidR="00E46DD0" w:rsidRPr="003A36FD" w:rsidRDefault="00E653D8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E046130" w:rsidR="00DC2F53" w:rsidRPr="003A36FD" w:rsidRDefault="00A44DAF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10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0D01ED84" w:rsidR="00DC2F53" w:rsidRPr="003A36FD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E29B0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0D600E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166983F5" w14:textId="77777777" w:rsidR="006214AA" w:rsidRPr="00D02D98" w:rsidRDefault="006214AA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Allemand, M. (2008). Age differences in forgivingness: The role of future time perspective.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Research in Personality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42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(5), 1137-1147.</w:t>
            </w:r>
            <w:r w:rsidRPr="00D02D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gtFrame="_blank" w:tooltip="Persistent link using digital object identifier" w:history="1">
              <w:r w:rsidRPr="00D02D98">
                <w:rPr>
                  <w:rStyle w:val="anchor-text"/>
                  <w:rFonts w:ascii="Times New Roman" w:hAnsi="Times New Roman" w:cs="Times New Roman"/>
                  <w:color w:val="0272B1"/>
                  <w:sz w:val="24"/>
                  <w:szCs w:val="24"/>
                </w:rPr>
                <w:t>https://doi.org/10.1016/j.jrp.2008.02.009</w:t>
              </w:r>
            </w:hyperlink>
          </w:p>
          <w:p w14:paraId="68F8158F" w14:textId="77777777" w:rsidR="006214AA" w:rsidRPr="002642D5" w:rsidRDefault="006214AA" w:rsidP="00955C42">
            <w:pPr>
              <w:shd w:val="clear" w:color="auto" w:fill="FFFFFF"/>
              <w:ind w:left="480" w:hangingChars="200" w:hanging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Carstensen, L. L., &amp; Lang, F. R. (1996). </w:t>
            </w:r>
            <w:r w:rsidRPr="002642D5">
              <w:rPr>
                <w:rFonts w:ascii="Times New Roman" w:eastAsia="宋体" w:hAnsi="Times New Roman" w:cs="Times New Roman"/>
                <w:i/>
                <w:iCs/>
                <w:color w:val="333333"/>
                <w:sz w:val="24"/>
                <w:szCs w:val="24"/>
              </w:rPr>
              <w:t>Future Time Perspective Scale (FTP)</w:t>
            </w:r>
            <w:r w:rsidRPr="002642D5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 [Database record]. APA PsycTests.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1" w:tgtFrame="_blank" w:tooltip="DOI link" w:history="1">
              <w:r w:rsidRPr="002642D5">
                <w:rPr>
                  <w:rFonts w:ascii="Times New Roman" w:eastAsia="宋体" w:hAnsi="Times New Roman" w:cs="Times New Roman"/>
                  <w:color w:val="2C72B7"/>
                  <w:sz w:val="24"/>
                  <w:szCs w:val="24"/>
                  <w:u w:val="single"/>
                  <w:shd w:val="clear" w:color="auto" w:fill="FFFFFF"/>
                </w:rPr>
                <w:t>https://doi.org/10.1037/t31314-000</w:t>
              </w:r>
            </w:hyperlink>
          </w:p>
          <w:p w14:paraId="105FFAB3" w14:textId="77777777" w:rsidR="006214AA" w:rsidRPr="00D02D98" w:rsidRDefault="006214AA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Jiang, D., Fung, H. H., Sims, T., Tsai, J. L., &amp; Zhang, F. (2016). Limited time perspective increases the value of calm.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Emotion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16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52-62. </w:t>
            </w:r>
            <w:hyperlink r:id="rId12" w:history="1">
              <w:r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https://doi.org/10.1037/emo0000094</w:t>
              </w:r>
            </w:hyperlink>
          </w:p>
          <w:p w14:paraId="3A20A1A2" w14:textId="4D216025" w:rsidR="00041461" w:rsidRPr="003A36FD" w:rsidRDefault="006214AA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Yeung, D. Y., Fung, H. H., &amp; Chan, D. K. S. (2015). Positive effect of social work—Related values on work outcomes: The moderating role of age and work situation.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Journals of Gerontology Series B: Psychological Sciences and Social Sciences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02D9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70</w:t>
            </w:r>
            <w:r w:rsidRPr="00D02D9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233-244. </w:t>
            </w:r>
            <w:hyperlink r:id="rId13" w:history="1">
              <w:r w:rsidRPr="00D02D98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https://doi.org/10.1093/geronb/gbt094</w:t>
              </w:r>
            </w:hyperlink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343A00C8" w:rsidR="005E5564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F96A41"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Future Time Perspective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55"/>
        <w:gridCol w:w="887"/>
        <w:gridCol w:w="993"/>
        <w:gridCol w:w="1559"/>
        <w:gridCol w:w="1042"/>
        <w:gridCol w:w="756"/>
        <w:gridCol w:w="702"/>
      </w:tblGrid>
      <w:tr w:rsidR="00E32A1E" w:rsidRPr="003A36FD" w14:paraId="33A6D740" w14:textId="77777777" w:rsidTr="002068E4">
        <w:tc>
          <w:tcPr>
            <w:tcW w:w="2122" w:type="dxa"/>
            <w:vAlign w:val="center"/>
          </w:tcPr>
          <w:p w14:paraId="3F125BC7" w14:textId="5301A4D7" w:rsidR="00E32A1E" w:rsidRPr="003A36FD" w:rsidRDefault="00E32A1E" w:rsidP="00991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955" w:type="dxa"/>
            <w:vAlign w:val="center"/>
          </w:tcPr>
          <w:p w14:paraId="3E57C7F2" w14:textId="5C5084CF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Very Untrue</w:t>
            </w:r>
          </w:p>
        </w:tc>
        <w:tc>
          <w:tcPr>
            <w:tcW w:w="887" w:type="dxa"/>
            <w:vAlign w:val="center"/>
          </w:tcPr>
          <w:p w14:paraId="489E62E9" w14:textId="1803DBCF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Untrue</w:t>
            </w:r>
          </w:p>
        </w:tc>
        <w:tc>
          <w:tcPr>
            <w:tcW w:w="993" w:type="dxa"/>
            <w:vAlign w:val="center"/>
          </w:tcPr>
          <w:p w14:paraId="7F454FDE" w14:textId="6714492C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A Little Untrue</w:t>
            </w:r>
          </w:p>
        </w:tc>
        <w:tc>
          <w:tcPr>
            <w:tcW w:w="1559" w:type="dxa"/>
            <w:vAlign w:val="center"/>
          </w:tcPr>
          <w:p w14:paraId="211605F1" w14:textId="104806F0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Neither True nor Untrue</w:t>
            </w:r>
          </w:p>
        </w:tc>
        <w:tc>
          <w:tcPr>
            <w:tcW w:w="1042" w:type="dxa"/>
            <w:vAlign w:val="center"/>
          </w:tcPr>
          <w:p w14:paraId="64EE9FA0" w14:textId="363ED285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A Little True</w:t>
            </w:r>
          </w:p>
        </w:tc>
        <w:tc>
          <w:tcPr>
            <w:tcW w:w="756" w:type="dxa"/>
            <w:vAlign w:val="center"/>
          </w:tcPr>
          <w:p w14:paraId="316EBC5B" w14:textId="231F0E09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702" w:type="dxa"/>
            <w:vAlign w:val="center"/>
          </w:tcPr>
          <w:p w14:paraId="003CB2DF" w14:textId="796A4150" w:rsidR="00E32A1E" w:rsidRPr="003A36FD" w:rsidRDefault="00E32A1E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Very True</w:t>
            </w:r>
          </w:p>
        </w:tc>
      </w:tr>
      <w:tr w:rsidR="004D387D" w:rsidRPr="003A36FD" w14:paraId="219D7C9B" w14:textId="77777777" w:rsidTr="002068E4">
        <w:tc>
          <w:tcPr>
            <w:tcW w:w="2122" w:type="dxa"/>
          </w:tcPr>
          <w:p w14:paraId="229C7B9C" w14:textId="011D9D1B" w:rsidR="004D387D" w:rsidRPr="003A36FD" w:rsidRDefault="004D387D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1–7</w:t>
            </w:r>
          </w:p>
        </w:tc>
        <w:tc>
          <w:tcPr>
            <w:tcW w:w="955" w:type="dxa"/>
            <w:vAlign w:val="center"/>
          </w:tcPr>
          <w:p w14:paraId="683ECADD" w14:textId="201BA7AF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vAlign w:val="center"/>
          </w:tcPr>
          <w:p w14:paraId="4BF96D28" w14:textId="5FFCA5C3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993" w:type="dxa"/>
            <w:vAlign w:val="center"/>
          </w:tcPr>
          <w:p w14:paraId="3ADD6E73" w14:textId="7A7004BA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559" w:type="dxa"/>
            <w:vAlign w:val="center"/>
          </w:tcPr>
          <w:p w14:paraId="5BE3003A" w14:textId="36723A13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2" w:type="dxa"/>
            <w:vAlign w:val="center"/>
          </w:tcPr>
          <w:p w14:paraId="2E8C91BB" w14:textId="572AB0F6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756" w:type="dxa"/>
            <w:vAlign w:val="center"/>
          </w:tcPr>
          <w:p w14:paraId="61BF728C" w14:textId="1BD3A0D7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702" w:type="dxa"/>
            <w:vAlign w:val="center"/>
          </w:tcPr>
          <w:p w14:paraId="089A46DF" w14:textId="20CE18EC" w:rsidR="004D387D" w:rsidRPr="003A36FD" w:rsidRDefault="004D387D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80476" w:rsidRPr="003A36FD" w14:paraId="05373860" w14:textId="77777777" w:rsidTr="002068E4">
        <w:tc>
          <w:tcPr>
            <w:tcW w:w="2122" w:type="dxa"/>
          </w:tcPr>
          <w:p w14:paraId="53A24648" w14:textId="29067F6C" w:rsidR="00C80476" w:rsidRPr="003A36FD" w:rsidRDefault="00C80476" w:rsidP="00C8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8–10</w:t>
            </w:r>
            <w:r w:rsidR="00F03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DE" w:rsidRPr="007C15F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(Reverse-coded)</w:t>
            </w:r>
          </w:p>
        </w:tc>
        <w:tc>
          <w:tcPr>
            <w:tcW w:w="955" w:type="dxa"/>
            <w:vAlign w:val="center"/>
          </w:tcPr>
          <w:p w14:paraId="136F1B97" w14:textId="27680AED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vAlign w:val="center"/>
          </w:tcPr>
          <w:p w14:paraId="288224C2" w14:textId="5D77EC4E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83.33</w:t>
            </w:r>
          </w:p>
        </w:tc>
        <w:tc>
          <w:tcPr>
            <w:tcW w:w="993" w:type="dxa"/>
            <w:vAlign w:val="center"/>
          </w:tcPr>
          <w:p w14:paraId="23C8E318" w14:textId="5CB14DBE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559" w:type="dxa"/>
            <w:vAlign w:val="center"/>
          </w:tcPr>
          <w:p w14:paraId="6CBCE788" w14:textId="190050F6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2" w:type="dxa"/>
            <w:vAlign w:val="center"/>
          </w:tcPr>
          <w:p w14:paraId="260B481D" w14:textId="3C2EA62A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756" w:type="dxa"/>
            <w:vAlign w:val="center"/>
          </w:tcPr>
          <w:p w14:paraId="19DA562E" w14:textId="64A966F5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702" w:type="dxa"/>
            <w:vAlign w:val="center"/>
          </w:tcPr>
          <w:p w14:paraId="6828EDC9" w14:textId="51DFACB4" w:rsidR="00C80476" w:rsidRPr="003A36FD" w:rsidRDefault="00C80476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072D467D" w:rsidR="002566C4" w:rsidRPr="003A36FD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BBD5" w14:textId="77777777" w:rsidR="00927535" w:rsidRDefault="00927535" w:rsidP="00A56F1F">
      <w:r>
        <w:separator/>
      </w:r>
    </w:p>
  </w:endnote>
  <w:endnote w:type="continuationSeparator" w:id="0">
    <w:p w14:paraId="66553551" w14:textId="77777777" w:rsidR="00927535" w:rsidRDefault="0092753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AA77" w14:textId="77777777" w:rsidR="00927535" w:rsidRDefault="00927535" w:rsidP="00A56F1F">
      <w:r>
        <w:separator/>
      </w:r>
    </w:p>
  </w:footnote>
  <w:footnote w:type="continuationSeparator" w:id="0">
    <w:p w14:paraId="1EB29451" w14:textId="77777777" w:rsidR="00927535" w:rsidRDefault="0092753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93/geronb/gbt0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37/emo00000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net.apa.org/doi/10.1037/t31314-0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rp.2008.02.0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2023-12-29T01:53:00Z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