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EA560" w14:textId="6DE5BE76" w:rsidR="00BA7B0C" w:rsidRPr="00D02D98" w:rsidRDefault="00BA7B0C" w:rsidP="00BA7B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  <w:r w:rsidRPr="00BA7B0C">
        <w:rPr>
          <w:rFonts w:ascii="Times New Roman" w:eastAsia="PMingLiU" w:hAnsi="Times New Roman" w:cs="Times New Roman" w:hint="eastAsia"/>
          <w:sz w:val="24"/>
          <w:szCs w:val="24"/>
          <w:lang w:eastAsia="zh-TW"/>
        </w:rPr>
        <w:t>五維</w:t>
      </w:r>
      <w:proofErr w:type="gramStart"/>
      <w:r w:rsidRPr="00BA7B0C">
        <w:rPr>
          <w:rFonts w:ascii="Times New Roman" w:eastAsia="PMingLiU" w:hAnsi="Times New Roman" w:cs="Times New Roman" w:hint="eastAsia"/>
          <w:sz w:val="24"/>
          <w:szCs w:val="24"/>
          <w:lang w:eastAsia="zh-TW"/>
        </w:rPr>
        <w:t>度正念問卷</w:t>
      </w:r>
      <w:proofErr w:type="gramEnd"/>
      <w:r w:rsidRPr="00BA7B0C">
        <w:rPr>
          <w:rFonts w:ascii="Times New Roman" w:eastAsia="PMingLiU" w:hAnsi="Times New Roman" w:cs="Times New Roman" w:hint="eastAsia"/>
          <w:sz w:val="24"/>
          <w:szCs w:val="24"/>
          <w:lang w:eastAsia="zh-TW"/>
        </w:rPr>
        <w:t>：</w:t>
      </w:r>
      <w:r w:rsidRPr="00BA7B0C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有意識行動量表</w:t>
      </w:r>
      <w:r w:rsidRPr="00BA7B0C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(Five Facet Mindfulness Questionnaire: Acting with Awareness Scale)</w:t>
      </w:r>
      <w:r w:rsidRPr="00BA7B0C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的描述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44"/>
        <w:gridCol w:w="8072"/>
      </w:tblGrid>
      <w:tr w:rsidR="00F41F39" w:rsidRPr="00D02D98" w14:paraId="1E5C67C2" w14:textId="77777777" w:rsidTr="00EE796E">
        <w:tc>
          <w:tcPr>
            <w:tcW w:w="944" w:type="dxa"/>
            <w:shd w:val="clear" w:color="auto" w:fill="auto"/>
          </w:tcPr>
          <w:p w14:paraId="479E8018" w14:textId="20483FBC" w:rsidR="00F41F39" w:rsidRPr="00D02D98" w:rsidRDefault="00F41F39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bookmarkStart w:id="0" w:name="_Hlk138838377"/>
            <w:r w:rsidRPr="00F41F39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功能</w:t>
            </w:r>
          </w:p>
        </w:tc>
        <w:tc>
          <w:tcPr>
            <w:tcW w:w="8072" w:type="dxa"/>
            <w:shd w:val="clear" w:color="auto" w:fill="auto"/>
          </w:tcPr>
          <w:p w14:paraId="26A4E11A" w14:textId="7D457C5F" w:rsidR="00F41F39" w:rsidRPr="00D02D98" w:rsidRDefault="00E550AB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E550AB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韌性、</w:t>
            </w:r>
            <w:proofErr w:type="gramStart"/>
            <w:r w:rsidRPr="00E550AB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鎮靜、</w:t>
            </w:r>
            <w:proofErr w:type="gramEnd"/>
            <w:r w:rsidRPr="00E550AB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穩定、冷靜</w:t>
            </w:r>
          </w:p>
        </w:tc>
      </w:tr>
      <w:tr w:rsidR="00F41F39" w:rsidRPr="00D02D98" w14:paraId="0391D979" w14:textId="77777777" w:rsidTr="00EE796E">
        <w:tc>
          <w:tcPr>
            <w:tcW w:w="944" w:type="dxa"/>
            <w:shd w:val="clear" w:color="auto" w:fill="auto"/>
          </w:tcPr>
          <w:p w14:paraId="5A0531A0" w14:textId="124A33C6" w:rsidR="00F41F39" w:rsidRPr="00D02D98" w:rsidRDefault="00F41F39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41F39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關聯</w:t>
            </w:r>
          </w:p>
        </w:tc>
        <w:tc>
          <w:tcPr>
            <w:tcW w:w="8072" w:type="dxa"/>
            <w:shd w:val="clear" w:color="auto" w:fill="auto"/>
          </w:tcPr>
          <w:p w14:paraId="144DB127" w14:textId="426AA1DC" w:rsidR="00F41F39" w:rsidRPr="00D02D98" w:rsidRDefault="00F41F39" w:rsidP="00EE796E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proofErr w:type="gramStart"/>
            <w:r w:rsidRPr="00F41F39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情商</w:t>
            </w:r>
            <w:proofErr w:type="gramEnd"/>
            <w:r w:rsidRPr="00F41F39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、情緒管理、自我陪伴、述情障礙、解離、神經質、抑鬱</w:t>
            </w:r>
          </w:p>
        </w:tc>
      </w:tr>
      <w:tr w:rsidR="00F41F39" w:rsidRPr="00D02D98" w14:paraId="498DD10E" w14:textId="77777777" w:rsidTr="00EE796E">
        <w:tc>
          <w:tcPr>
            <w:tcW w:w="944" w:type="dxa"/>
            <w:shd w:val="clear" w:color="auto" w:fill="auto"/>
          </w:tcPr>
          <w:p w14:paraId="0D50A232" w14:textId="465EB585" w:rsidR="00F41F39" w:rsidRPr="00D02D98" w:rsidRDefault="00F41F39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41F39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對象</w:t>
            </w:r>
          </w:p>
        </w:tc>
        <w:tc>
          <w:tcPr>
            <w:tcW w:w="8072" w:type="dxa"/>
            <w:shd w:val="clear" w:color="auto" w:fill="auto"/>
          </w:tcPr>
          <w:p w14:paraId="696B0438" w14:textId="09D6BEA6" w:rsidR="00F41F39" w:rsidRPr="00D02D98" w:rsidRDefault="00F41F39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41F39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普通</w:t>
            </w:r>
          </w:p>
        </w:tc>
      </w:tr>
      <w:tr w:rsidR="00F41F39" w:rsidRPr="00D02D98" w14:paraId="58B4820F" w14:textId="77777777" w:rsidTr="00EE796E">
        <w:tc>
          <w:tcPr>
            <w:tcW w:w="944" w:type="dxa"/>
            <w:shd w:val="clear" w:color="auto" w:fill="auto"/>
          </w:tcPr>
          <w:p w14:paraId="6099D176" w14:textId="108A4A95" w:rsidR="00F41F39" w:rsidRPr="00D02D98" w:rsidRDefault="00F41F39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41F39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回應者</w:t>
            </w:r>
          </w:p>
        </w:tc>
        <w:tc>
          <w:tcPr>
            <w:tcW w:w="8072" w:type="dxa"/>
            <w:shd w:val="clear" w:color="auto" w:fill="auto"/>
          </w:tcPr>
          <w:p w14:paraId="080591BC" w14:textId="77093ADD" w:rsidR="00F41F39" w:rsidRPr="00D02D98" w:rsidRDefault="00F41F39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41F39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成年人</w:t>
            </w:r>
          </w:p>
        </w:tc>
      </w:tr>
      <w:tr w:rsidR="00F41F39" w:rsidRPr="00D02D98" w14:paraId="173FDE79" w14:textId="77777777" w:rsidTr="00EE796E">
        <w:tc>
          <w:tcPr>
            <w:tcW w:w="944" w:type="dxa"/>
            <w:shd w:val="clear" w:color="auto" w:fill="auto"/>
          </w:tcPr>
          <w:p w14:paraId="1FEE4C19" w14:textId="5D34764D" w:rsidR="00F41F39" w:rsidRPr="00D02D98" w:rsidRDefault="00F41F39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41F39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特色</w:t>
            </w:r>
          </w:p>
        </w:tc>
        <w:tc>
          <w:tcPr>
            <w:tcW w:w="8072" w:type="dxa"/>
            <w:shd w:val="clear" w:color="auto" w:fill="auto"/>
          </w:tcPr>
          <w:p w14:paraId="13EA1BF9" w14:textId="7DD93319" w:rsidR="00F41F39" w:rsidRPr="00D02D98" w:rsidRDefault="00F41F39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41F39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4</w:t>
            </w:r>
            <w:r w:rsidRPr="00F41F39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項</w:t>
            </w:r>
            <w:r w:rsidRPr="00F41F39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5</w:t>
            </w:r>
            <w:r w:rsidRPr="00F41F39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分評分項目</w:t>
            </w:r>
          </w:p>
        </w:tc>
      </w:tr>
      <w:tr w:rsidR="00F41F39" w:rsidRPr="00D02D98" w14:paraId="321C517F" w14:textId="77777777" w:rsidTr="00EE796E">
        <w:tc>
          <w:tcPr>
            <w:tcW w:w="944" w:type="dxa"/>
            <w:shd w:val="clear" w:color="auto" w:fill="auto"/>
          </w:tcPr>
          <w:p w14:paraId="08469895" w14:textId="2072B5D4" w:rsidR="00F41F39" w:rsidRPr="00D02D98" w:rsidRDefault="00F41F39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41F39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信度</w:t>
            </w:r>
          </w:p>
        </w:tc>
        <w:tc>
          <w:tcPr>
            <w:tcW w:w="8072" w:type="dxa"/>
            <w:shd w:val="clear" w:color="auto" w:fill="auto"/>
          </w:tcPr>
          <w:p w14:paraId="175850B1" w14:textId="489082D5" w:rsidR="00F41F39" w:rsidRPr="00D02D98" w:rsidRDefault="00BD4768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.8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F41F39" w:rsidRPr="00D02D98" w14:paraId="5A32422B" w14:textId="77777777" w:rsidTr="00EE796E">
        <w:tc>
          <w:tcPr>
            <w:tcW w:w="944" w:type="dxa"/>
            <w:shd w:val="clear" w:color="auto" w:fill="auto"/>
          </w:tcPr>
          <w:p w14:paraId="036F3BA6" w14:textId="129D3DE5" w:rsidR="00F41F39" w:rsidRPr="00D02D98" w:rsidRDefault="00F41F39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41F39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參考</w:t>
            </w:r>
          </w:p>
        </w:tc>
        <w:tc>
          <w:tcPr>
            <w:tcW w:w="8072" w:type="dxa"/>
            <w:shd w:val="clear" w:color="auto" w:fill="auto"/>
          </w:tcPr>
          <w:p w14:paraId="31D8511E" w14:textId="77777777" w:rsidR="00AF032B" w:rsidRPr="00CD1643" w:rsidRDefault="00AF032B" w:rsidP="00AF03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CD164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Baer, R. A., Smith, G. T., Hopkins, J., Krietemeyer, J., &amp; Toney, L. (2006). Using self-report assessment methods to explore facets of mindfulness. </w:t>
            </w:r>
            <w:r w:rsidRPr="00CD1643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Assessment</w:t>
            </w:r>
            <w:r w:rsidRPr="00CD164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 </w:t>
            </w:r>
            <w:r w:rsidRPr="00CD1643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13</w:t>
            </w:r>
            <w:r w:rsidRPr="00CD164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(1), 27-45. </w:t>
            </w:r>
            <w:hyperlink r:id="rId10" w:history="1">
              <w:r w:rsidRPr="00CD1643">
                <w:rPr>
                  <w:rStyle w:val="af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https://doi.org/10.1177/1073191105283504</w:t>
              </w:r>
            </w:hyperlink>
          </w:p>
          <w:p w14:paraId="6117695F" w14:textId="52ACC5A9" w:rsidR="00F41F39" w:rsidRPr="00D02D98" w:rsidRDefault="00AF032B" w:rsidP="00AF03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CD164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Chung, P. K., Zhang, C. Q., Si, G. Y., &amp; Liu, J. D. (2016). Examination of Construct Validity of the Chinese Short-form Five Facet Mindfulness Questionnaire in University Students and Elite Athletes.</w:t>
            </w:r>
            <w:r w:rsidRPr="00CD1643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 </w:t>
            </w:r>
            <w:r w:rsidRPr="00CD164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Chinese Journal of Sports Medicine (in Chinese)</w:t>
            </w:r>
            <w:r w:rsidRPr="00CD164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 </w:t>
            </w:r>
            <w:r w:rsidRPr="00CD1643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35</w:t>
            </w:r>
            <w:r w:rsidRPr="00CD164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(1), 53-62.</w:t>
            </w:r>
            <w:r w:rsidRPr="00CD16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1" w:history="1">
              <w:r w:rsidRPr="00CD1643">
                <w:rPr>
                  <w:rStyle w:val="af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https://doi.org/10.16038/j.1000-6710.2016.01.011</w:t>
              </w:r>
            </w:hyperlink>
          </w:p>
        </w:tc>
      </w:tr>
    </w:tbl>
    <w:p w14:paraId="55215199" w14:textId="77777777" w:rsidR="00F41F39" w:rsidRPr="00D02D98" w:rsidRDefault="00F41F39" w:rsidP="00F41F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</w:p>
    <w:p w14:paraId="45E08DAF" w14:textId="4E5D46AB" w:rsidR="00771050" w:rsidRPr="00D02D98" w:rsidRDefault="00771050" w:rsidP="007710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  <w:lang w:eastAsia="zh-TW"/>
        </w:rPr>
      </w:pPr>
      <w:r w:rsidRPr="00771050">
        <w:rPr>
          <w:rFonts w:ascii="Times New Roman" w:eastAsia="PMingLiU" w:hAnsi="Times New Roman" w:cs="Times New Roman" w:hint="eastAsia"/>
          <w:sz w:val="24"/>
          <w:szCs w:val="24"/>
          <w:lang w:eastAsia="zh-TW"/>
        </w:rPr>
        <w:t>五維</w:t>
      </w:r>
      <w:proofErr w:type="gramStart"/>
      <w:r w:rsidRPr="00771050">
        <w:rPr>
          <w:rFonts w:ascii="Times New Roman" w:eastAsia="PMingLiU" w:hAnsi="Times New Roman" w:cs="Times New Roman" w:hint="eastAsia"/>
          <w:sz w:val="24"/>
          <w:szCs w:val="24"/>
          <w:lang w:eastAsia="zh-TW"/>
        </w:rPr>
        <w:t>度正念問卷</w:t>
      </w:r>
      <w:proofErr w:type="gramEnd"/>
      <w:r w:rsidRPr="00771050">
        <w:rPr>
          <w:rFonts w:ascii="Times New Roman" w:eastAsia="PMingLiU" w:hAnsi="Times New Roman" w:cs="Times New Roman" w:hint="eastAsia"/>
          <w:sz w:val="24"/>
          <w:szCs w:val="24"/>
          <w:lang w:eastAsia="zh-TW"/>
        </w:rPr>
        <w:t>：</w:t>
      </w:r>
      <w:r w:rsidRPr="00771050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有意識行動量表</w:t>
      </w:r>
      <w:r w:rsidRPr="00771050">
        <w:rPr>
          <w:rFonts w:ascii="Times New Roman" w:eastAsia="PMingLiU" w:hAnsi="Times New Roman" w:cs="Times New Roman" w:hint="eastAsia"/>
          <w:kern w:val="2"/>
          <w:sz w:val="24"/>
          <w:szCs w:val="24"/>
          <w:lang w:eastAsia="zh-TW"/>
        </w:rPr>
        <w:t>的</w:t>
      </w:r>
      <w:r w:rsidRPr="00771050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計分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1332"/>
        <w:gridCol w:w="1333"/>
        <w:gridCol w:w="1332"/>
        <w:gridCol w:w="1333"/>
        <w:gridCol w:w="1333"/>
      </w:tblGrid>
      <w:tr w:rsidR="00F41F39" w:rsidRPr="00D02D98" w14:paraId="2DC8B1CB" w14:textId="77777777" w:rsidTr="00EE796E">
        <w:tc>
          <w:tcPr>
            <w:tcW w:w="2263" w:type="dxa"/>
            <w:vAlign w:val="center"/>
          </w:tcPr>
          <w:p w14:paraId="26D536D0" w14:textId="75357C72" w:rsidR="00F41F39" w:rsidRPr="0074536F" w:rsidRDefault="00F41F39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F41F39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回應</w:t>
            </w:r>
          </w:p>
        </w:tc>
        <w:tc>
          <w:tcPr>
            <w:tcW w:w="1332" w:type="dxa"/>
          </w:tcPr>
          <w:p w14:paraId="5CA487D4" w14:textId="6CE914E8" w:rsidR="00F41F39" w:rsidRPr="0074536F" w:rsidRDefault="00F41F39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F41F39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從不</w:t>
            </w:r>
          </w:p>
        </w:tc>
        <w:tc>
          <w:tcPr>
            <w:tcW w:w="1333" w:type="dxa"/>
          </w:tcPr>
          <w:p w14:paraId="2EFBA7AF" w14:textId="10D5A2BB" w:rsidR="00F41F39" w:rsidRPr="0074536F" w:rsidRDefault="00F41F39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F41F39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很少</w:t>
            </w:r>
          </w:p>
        </w:tc>
        <w:tc>
          <w:tcPr>
            <w:tcW w:w="1332" w:type="dxa"/>
          </w:tcPr>
          <w:p w14:paraId="075CABFC" w14:textId="3140A0EE" w:rsidR="00F41F39" w:rsidRPr="0074536F" w:rsidRDefault="00F41F39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F41F39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有時</w:t>
            </w:r>
          </w:p>
        </w:tc>
        <w:tc>
          <w:tcPr>
            <w:tcW w:w="1333" w:type="dxa"/>
          </w:tcPr>
          <w:p w14:paraId="093E99FF" w14:textId="6DDB15EC" w:rsidR="00F41F39" w:rsidRPr="0074536F" w:rsidRDefault="00F41F39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F41F39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常常</w:t>
            </w:r>
          </w:p>
        </w:tc>
        <w:tc>
          <w:tcPr>
            <w:tcW w:w="1333" w:type="dxa"/>
          </w:tcPr>
          <w:p w14:paraId="41A68EFF" w14:textId="4D1DA9E0" w:rsidR="00F41F39" w:rsidRPr="0074536F" w:rsidRDefault="00F41F39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F41F39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經常</w:t>
            </w:r>
          </w:p>
        </w:tc>
      </w:tr>
      <w:tr w:rsidR="00F41F39" w:rsidRPr="00D02D98" w14:paraId="14047ACE" w14:textId="77777777" w:rsidTr="00EE796E">
        <w:tc>
          <w:tcPr>
            <w:tcW w:w="2263" w:type="dxa"/>
          </w:tcPr>
          <w:p w14:paraId="07597478" w14:textId="5DD9CE5B" w:rsidR="00F41F39" w:rsidRPr="0074536F" w:rsidRDefault="007513CD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5005F8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項目</w:t>
            </w:r>
            <w:r w:rsidR="00F41F39" w:rsidRPr="00F41F39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1-4</w:t>
            </w:r>
            <w:r w:rsidR="00F41F39" w:rsidRPr="00F41F39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的分數</w:t>
            </w:r>
            <w:r w:rsidR="00D54D44" w:rsidRPr="00D54D44">
              <w:rPr>
                <w:rFonts w:ascii="等线" w:eastAsia="PMingLiU" w:hAnsi="等线" w:cs="Times New Roman" w:hint="eastAsia"/>
                <w:color w:val="000000"/>
                <w:sz w:val="24"/>
                <w:szCs w:val="24"/>
                <w:lang w:eastAsia="zh-TW"/>
              </w:rPr>
              <w:t>（反向</w:t>
            </w:r>
            <w:r w:rsidR="00C918CA" w:rsidRPr="00C918CA">
              <w:rPr>
                <w:rFonts w:ascii="等线" w:eastAsia="PMingLiU" w:hAnsi="等线" w:cs="Times New Roman" w:hint="eastAsia"/>
                <w:color w:val="000000"/>
                <w:sz w:val="24"/>
                <w:szCs w:val="24"/>
                <w:lang w:eastAsia="zh-TW"/>
              </w:rPr>
              <w:t>題</w:t>
            </w:r>
            <w:r w:rsidR="00C918CA" w:rsidRPr="00D54D44">
              <w:rPr>
                <w:rFonts w:ascii="等线" w:eastAsia="PMingLiU" w:hAnsi="等线" w:cs="Times New Roman" w:hint="eastAsia"/>
                <w:color w:val="000000"/>
                <w:sz w:val="24"/>
                <w:szCs w:val="24"/>
                <w:lang w:eastAsia="zh-TW"/>
              </w:rPr>
              <w:t>）</w:t>
            </w:r>
          </w:p>
        </w:tc>
        <w:tc>
          <w:tcPr>
            <w:tcW w:w="1332" w:type="dxa"/>
            <w:vAlign w:val="center"/>
          </w:tcPr>
          <w:p w14:paraId="0DD5CA28" w14:textId="30209A97" w:rsidR="00F41F39" w:rsidRPr="0074536F" w:rsidRDefault="00D54D44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100</w:t>
            </w:r>
          </w:p>
        </w:tc>
        <w:tc>
          <w:tcPr>
            <w:tcW w:w="1333" w:type="dxa"/>
            <w:vAlign w:val="center"/>
          </w:tcPr>
          <w:p w14:paraId="5DB91A99" w14:textId="3DCCFE69" w:rsidR="00F41F39" w:rsidRPr="0074536F" w:rsidRDefault="00D54D44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75</w:t>
            </w:r>
          </w:p>
        </w:tc>
        <w:tc>
          <w:tcPr>
            <w:tcW w:w="1332" w:type="dxa"/>
            <w:vAlign w:val="center"/>
          </w:tcPr>
          <w:p w14:paraId="213E5705" w14:textId="7ED08288" w:rsidR="00F41F39" w:rsidRPr="0074536F" w:rsidRDefault="00F41F39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41F39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50</w:t>
            </w:r>
          </w:p>
        </w:tc>
        <w:tc>
          <w:tcPr>
            <w:tcW w:w="1333" w:type="dxa"/>
            <w:vAlign w:val="center"/>
          </w:tcPr>
          <w:p w14:paraId="6F9D22D2" w14:textId="36908513" w:rsidR="00F41F39" w:rsidRPr="0074536F" w:rsidRDefault="00D54D44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25</w:t>
            </w:r>
          </w:p>
        </w:tc>
        <w:tc>
          <w:tcPr>
            <w:tcW w:w="1333" w:type="dxa"/>
            <w:vAlign w:val="center"/>
          </w:tcPr>
          <w:p w14:paraId="7A4DC17B" w14:textId="06042374" w:rsidR="00F41F39" w:rsidRPr="0074536F" w:rsidRDefault="00D54D44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</w:t>
            </w:r>
          </w:p>
        </w:tc>
      </w:tr>
    </w:tbl>
    <w:p w14:paraId="0AE7F2B4" w14:textId="77777777" w:rsidR="00F41F39" w:rsidRPr="00D02D98" w:rsidRDefault="00F41F39" w:rsidP="00F41F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F41F39" w:rsidRPr="00D02D98" w14:paraId="1E3F582C" w14:textId="77777777" w:rsidTr="00EE796E">
        <w:tc>
          <w:tcPr>
            <w:tcW w:w="3707" w:type="dxa"/>
            <w:shd w:val="clear" w:color="auto" w:fill="auto"/>
          </w:tcPr>
          <w:p w14:paraId="7F5689E6" w14:textId="6372A00B" w:rsidR="00F41F39" w:rsidRPr="00D02D98" w:rsidRDefault="00F41F39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41F39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量表得分：</w:t>
            </w:r>
            <w:r w:rsidR="007513CD" w:rsidRPr="005005F8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項目</w:t>
            </w:r>
            <w:r w:rsidRPr="00F41F39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分數的平均</w:t>
            </w:r>
          </w:p>
        </w:tc>
        <w:tc>
          <w:tcPr>
            <w:tcW w:w="5309" w:type="dxa"/>
            <w:shd w:val="clear" w:color="auto" w:fill="auto"/>
          </w:tcPr>
          <w:p w14:paraId="35F54AB2" w14:textId="0E9D8CC6" w:rsidR="00F41F39" w:rsidRPr="00D02D98" w:rsidRDefault="00F41F39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41F39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行動</w:t>
            </w:r>
          </w:p>
        </w:tc>
      </w:tr>
      <w:tr w:rsidR="00F41F39" w:rsidRPr="00D02D98" w14:paraId="5665C1FE" w14:textId="77777777" w:rsidTr="00EE796E">
        <w:tc>
          <w:tcPr>
            <w:tcW w:w="3707" w:type="dxa"/>
            <w:shd w:val="clear" w:color="auto" w:fill="auto"/>
          </w:tcPr>
          <w:p w14:paraId="7F264ABA" w14:textId="00E65F40" w:rsidR="00F41F39" w:rsidRPr="00D02D98" w:rsidRDefault="00F41F39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41F39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7B0DAAFE" w14:textId="6CF056D8" w:rsidR="00F41F39" w:rsidRPr="00D02D98" w:rsidRDefault="00F41F39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41F39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讚賞</w:t>
            </w:r>
          </w:p>
        </w:tc>
      </w:tr>
      <w:tr w:rsidR="00F41F39" w:rsidRPr="00D02D98" w14:paraId="5DD92543" w14:textId="77777777" w:rsidTr="00EE796E">
        <w:tc>
          <w:tcPr>
            <w:tcW w:w="3707" w:type="dxa"/>
            <w:shd w:val="clear" w:color="auto" w:fill="auto"/>
          </w:tcPr>
          <w:p w14:paraId="18D00086" w14:textId="5408CAE8" w:rsidR="00F41F39" w:rsidRPr="00D02D98" w:rsidRDefault="00F41F39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41F39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7EB0C096" w14:textId="1A051695" w:rsidR="00F41F39" w:rsidRPr="00D02D98" w:rsidRDefault="00F41F39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41F39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需要稍作</w:t>
            </w:r>
            <w:r w:rsidR="009E5385" w:rsidRPr="006D2D58">
              <w:rPr>
                <w:rFonts w:ascii="等线" w:eastAsia="PMingLiU" w:hAnsi="等线" w:cs="Times New Roman" w:hint="eastAsia"/>
                <w:color w:val="000000"/>
                <w:sz w:val="24"/>
                <w:szCs w:val="24"/>
                <w:lang w:eastAsia="zh-TW"/>
              </w:rPr>
              <w:t>提升</w:t>
            </w:r>
          </w:p>
        </w:tc>
      </w:tr>
      <w:tr w:rsidR="00F41F39" w:rsidRPr="00D02D98" w14:paraId="590140FA" w14:textId="77777777" w:rsidTr="00EE796E">
        <w:tc>
          <w:tcPr>
            <w:tcW w:w="3707" w:type="dxa"/>
            <w:shd w:val="clear" w:color="auto" w:fill="auto"/>
          </w:tcPr>
          <w:p w14:paraId="6E777565" w14:textId="4322A7F1" w:rsidR="00F41F39" w:rsidRPr="00D02D98" w:rsidRDefault="00F41F39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41F39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77DF9FC5" w14:textId="5C85BBF4" w:rsidR="00F41F39" w:rsidRPr="00D02D98" w:rsidRDefault="00F41F39" w:rsidP="00EE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41F39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需要積極</w:t>
            </w:r>
            <w:r w:rsidR="009E5385" w:rsidRPr="006D2D58">
              <w:rPr>
                <w:rFonts w:ascii="等线" w:eastAsia="PMingLiU" w:hAnsi="等线" w:cs="Times New Roman" w:hint="eastAsia"/>
                <w:color w:val="000000"/>
                <w:sz w:val="24"/>
                <w:szCs w:val="24"/>
                <w:lang w:eastAsia="zh-TW"/>
              </w:rPr>
              <w:t>提升</w:t>
            </w:r>
          </w:p>
        </w:tc>
      </w:tr>
      <w:bookmarkEnd w:id="0"/>
    </w:tbl>
    <w:p w14:paraId="20268CC4" w14:textId="77777777" w:rsidR="00F41F39" w:rsidRPr="00D02D98" w:rsidRDefault="00F41F39" w:rsidP="00F41F39">
      <w:pPr>
        <w:rPr>
          <w:rFonts w:ascii="Times New Roman" w:eastAsia="宋体" w:hAnsi="Times New Roman" w:cs="Times New Roman"/>
          <w:sz w:val="24"/>
          <w:szCs w:val="24"/>
          <w:lang w:eastAsia="zh-TW"/>
        </w:rPr>
      </w:pPr>
    </w:p>
    <w:p w14:paraId="24F2432E" w14:textId="77777777" w:rsidR="001B4E71" w:rsidRDefault="001B4E71" w:rsidP="00BD1836">
      <w:pPr>
        <w:rPr>
          <w:rFonts w:ascii="Times New Roman" w:hAnsi="Times New Roman" w:cs="Times New Roman"/>
          <w:sz w:val="24"/>
          <w:szCs w:val="24"/>
          <w:lang w:eastAsia="zh-TW"/>
        </w:rPr>
      </w:pPr>
    </w:p>
    <w:sectPr w:rsidR="001B4E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6E7F6" w14:textId="77777777" w:rsidR="00FF1333" w:rsidRDefault="00FF1333" w:rsidP="00A56F1F">
      <w:r>
        <w:separator/>
      </w:r>
    </w:p>
  </w:endnote>
  <w:endnote w:type="continuationSeparator" w:id="0">
    <w:p w14:paraId="1DDB8B57" w14:textId="77777777" w:rsidR="00FF1333" w:rsidRDefault="00FF1333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C59CC" w14:textId="77777777" w:rsidR="00FF1333" w:rsidRDefault="00FF1333" w:rsidP="00A56F1F">
      <w:r>
        <w:separator/>
      </w:r>
    </w:p>
  </w:footnote>
  <w:footnote w:type="continuationSeparator" w:id="0">
    <w:p w14:paraId="6D83B378" w14:textId="77777777" w:rsidR="00FF1333" w:rsidRDefault="00FF1333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61633731">
    <w:abstractNumId w:val="13"/>
  </w:num>
  <w:num w:numId="2" w16cid:durableId="1557543701">
    <w:abstractNumId w:val="14"/>
  </w:num>
  <w:num w:numId="3" w16cid:durableId="1490172226">
    <w:abstractNumId w:val="20"/>
  </w:num>
  <w:num w:numId="4" w16cid:durableId="913733795">
    <w:abstractNumId w:val="17"/>
  </w:num>
  <w:num w:numId="5" w16cid:durableId="1693216389">
    <w:abstractNumId w:val="7"/>
  </w:num>
  <w:num w:numId="6" w16cid:durableId="541329213">
    <w:abstractNumId w:val="8"/>
  </w:num>
  <w:num w:numId="7" w16cid:durableId="315231247">
    <w:abstractNumId w:val="25"/>
  </w:num>
  <w:num w:numId="8" w16cid:durableId="709913691">
    <w:abstractNumId w:val="18"/>
  </w:num>
  <w:num w:numId="9" w16cid:durableId="1723476634">
    <w:abstractNumId w:val="16"/>
  </w:num>
  <w:num w:numId="10" w16cid:durableId="887103731">
    <w:abstractNumId w:val="23"/>
  </w:num>
  <w:num w:numId="11" w16cid:durableId="676539979">
    <w:abstractNumId w:val="2"/>
  </w:num>
  <w:num w:numId="12" w16cid:durableId="945767350">
    <w:abstractNumId w:val="11"/>
  </w:num>
  <w:num w:numId="13" w16cid:durableId="672488299">
    <w:abstractNumId w:val="12"/>
  </w:num>
  <w:num w:numId="14" w16cid:durableId="384908667">
    <w:abstractNumId w:val="22"/>
  </w:num>
  <w:num w:numId="15" w16cid:durableId="2133867425">
    <w:abstractNumId w:val="24"/>
  </w:num>
  <w:num w:numId="16" w16cid:durableId="787701736">
    <w:abstractNumId w:val="9"/>
  </w:num>
  <w:num w:numId="17" w16cid:durableId="1569731534">
    <w:abstractNumId w:val="4"/>
  </w:num>
  <w:num w:numId="18" w16cid:durableId="861167453">
    <w:abstractNumId w:val="10"/>
  </w:num>
  <w:num w:numId="19" w16cid:durableId="1184126778">
    <w:abstractNumId w:val="21"/>
  </w:num>
  <w:num w:numId="20" w16cid:durableId="1543397260">
    <w:abstractNumId w:val="0"/>
  </w:num>
  <w:num w:numId="21" w16cid:durableId="1877303579">
    <w:abstractNumId w:val="15"/>
  </w:num>
  <w:num w:numId="22" w16cid:durableId="1292634858">
    <w:abstractNumId w:val="6"/>
  </w:num>
  <w:num w:numId="23" w16cid:durableId="533734580">
    <w:abstractNumId w:val="5"/>
  </w:num>
  <w:num w:numId="24" w16cid:durableId="1838113956">
    <w:abstractNumId w:val="1"/>
  </w:num>
  <w:num w:numId="25" w16cid:durableId="1702321142">
    <w:abstractNumId w:val="19"/>
  </w:num>
  <w:num w:numId="26" w16cid:durableId="13984814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F53"/>
    <w:rsid w:val="0000602C"/>
    <w:rsid w:val="0001229B"/>
    <w:rsid w:val="000124F5"/>
    <w:rsid w:val="00036C5C"/>
    <w:rsid w:val="000436C2"/>
    <w:rsid w:val="000463E2"/>
    <w:rsid w:val="00057B25"/>
    <w:rsid w:val="00062BE8"/>
    <w:rsid w:val="000649EA"/>
    <w:rsid w:val="00066030"/>
    <w:rsid w:val="0007057E"/>
    <w:rsid w:val="0007200F"/>
    <w:rsid w:val="00087C6F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F4135"/>
    <w:rsid w:val="000F7DBA"/>
    <w:rsid w:val="00110C4F"/>
    <w:rsid w:val="00111B5F"/>
    <w:rsid w:val="00113346"/>
    <w:rsid w:val="00135F33"/>
    <w:rsid w:val="00141FA7"/>
    <w:rsid w:val="00147638"/>
    <w:rsid w:val="00151636"/>
    <w:rsid w:val="001612D3"/>
    <w:rsid w:val="00175D85"/>
    <w:rsid w:val="00176B93"/>
    <w:rsid w:val="0018074B"/>
    <w:rsid w:val="001906BA"/>
    <w:rsid w:val="001A4CCF"/>
    <w:rsid w:val="001B1721"/>
    <w:rsid w:val="001B4927"/>
    <w:rsid w:val="001B4E71"/>
    <w:rsid w:val="001B74B4"/>
    <w:rsid w:val="001C616C"/>
    <w:rsid w:val="001D06EE"/>
    <w:rsid w:val="001D4FEF"/>
    <w:rsid w:val="001D6458"/>
    <w:rsid w:val="00201FC1"/>
    <w:rsid w:val="00220190"/>
    <w:rsid w:val="0022361E"/>
    <w:rsid w:val="002516FF"/>
    <w:rsid w:val="002652F3"/>
    <w:rsid w:val="00266253"/>
    <w:rsid w:val="002740F2"/>
    <w:rsid w:val="002742A2"/>
    <w:rsid w:val="002743B2"/>
    <w:rsid w:val="00274D4C"/>
    <w:rsid w:val="002775FE"/>
    <w:rsid w:val="002838E4"/>
    <w:rsid w:val="00297A5B"/>
    <w:rsid w:val="002A25B0"/>
    <w:rsid w:val="002B18B1"/>
    <w:rsid w:val="002B2F27"/>
    <w:rsid w:val="002B458E"/>
    <w:rsid w:val="002B64F1"/>
    <w:rsid w:val="002D0F64"/>
    <w:rsid w:val="002F0183"/>
    <w:rsid w:val="002F0F11"/>
    <w:rsid w:val="002F10B2"/>
    <w:rsid w:val="00301A49"/>
    <w:rsid w:val="003109FA"/>
    <w:rsid w:val="0031143A"/>
    <w:rsid w:val="0031585A"/>
    <w:rsid w:val="00323E4B"/>
    <w:rsid w:val="003370A3"/>
    <w:rsid w:val="0033737A"/>
    <w:rsid w:val="00344EE6"/>
    <w:rsid w:val="00353F70"/>
    <w:rsid w:val="00356542"/>
    <w:rsid w:val="00364766"/>
    <w:rsid w:val="00366D09"/>
    <w:rsid w:val="0038113F"/>
    <w:rsid w:val="003903D7"/>
    <w:rsid w:val="003A06CD"/>
    <w:rsid w:val="003B777E"/>
    <w:rsid w:val="003D0A5C"/>
    <w:rsid w:val="003D4491"/>
    <w:rsid w:val="003D731E"/>
    <w:rsid w:val="003F26BE"/>
    <w:rsid w:val="0040044D"/>
    <w:rsid w:val="00406699"/>
    <w:rsid w:val="00415FFA"/>
    <w:rsid w:val="004205C8"/>
    <w:rsid w:val="00421D1B"/>
    <w:rsid w:val="00425A82"/>
    <w:rsid w:val="00427E80"/>
    <w:rsid w:val="00433D98"/>
    <w:rsid w:val="00436BB0"/>
    <w:rsid w:val="0045181D"/>
    <w:rsid w:val="004535A1"/>
    <w:rsid w:val="00456A29"/>
    <w:rsid w:val="0045778F"/>
    <w:rsid w:val="00463748"/>
    <w:rsid w:val="00474E9B"/>
    <w:rsid w:val="00494A9B"/>
    <w:rsid w:val="004A1D21"/>
    <w:rsid w:val="004A73C1"/>
    <w:rsid w:val="004C3FE8"/>
    <w:rsid w:val="004C581F"/>
    <w:rsid w:val="004C623A"/>
    <w:rsid w:val="004D3BC2"/>
    <w:rsid w:val="004D428E"/>
    <w:rsid w:val="004D593F"/>
    <w:rsid w:val="004D7A54"/>
    <w:rsid w:val="004F0386"/>
    <w:rsid w:val="004F0AD3"/>
    <w:rsid w:val="005153A4"/>
    <w:rsid w:val="0052404A"/>
    <w:rsid w:val="00533CA1"/>
    <w:rsid w:val="005359BE"/>
    <w:rsid w:val="00537965"/>
    <w:rsid w:val="00541308"/>
    <w:rsid w:val="0054441D"/>
    <w:rsid w:val="00550C98"/>
    <w:rsid w:val="00555293"/>
    <w:rsid w:val="0055658B"/>
    <w:rsid w:val="005648BA"/>
    <w:rsid w:val="0056533F"/>
    <w:rsid w:val="005807DA"/>
    <w:rsid w:val="00582904"/>
    <w:rsid w:val="005829E0"/>
    <w:rsid w:val="00591443"/>
    <w:rsid w:val="005A3043"/>
    <w:rsid w:val="005A406B"/>
    <w:rsid w:val="005A7CC2"/>
    <w:rsid w:val="005B0E48"/>
    <w:rsid w:val="005B58FD"/>
    <w:rsid w:val="005C01BA"/>
    <w:rsid w:val="005D38F0"/>
    <w:rsid w:val="005E2627"/>
    <w:rsid w:val="00613BF1"/>
    <w:rsid w:val="00616962"/>
    <w:rsid w:val="00620966"/>
    <w:rsid w:val="00620F33"/>
    <w:rsid w:val="0062187A"/>
    <w:rsid w:val="006270B8"/>
    <w:rsid w:val="00634968"/>
    <w:rsid w:val="006445CF"/>
    <w:rsid w:val="00647C27"/>
    <w:rsid w:val="0065042B"/>
    <w:rsid w:val="00650D7A"/>
    <w:rsid w:val="00684CEE"/>
    <w:rsid w:val="00687A00"/>
    <w:rsid w:val="006945CC"/>
    <w:rsid w:val="00695711"/>
    <w:rsid w:val="006C6C1A"/>
    <w:rsid w:val="006C7A56"/>
    <w:rsid w:val="006C7EA8"/>
    <w:rsid w:val="006D42E9"/>
    <w:rsid w:val="006E42C6"/>
    <w:rsid w:val="006F0850"/>
    <w:rsid w:val="006F5CF7"/>
    <w:rsid w:val="0070000C"/>
    <w:rsid w:val="00725E01"/>
    <w:rsid w:val="00736B3F"/>
    <w:rsid w:val="00740FD7"/>
    <w:rsid w:val="007429AD"/>
    <w:rsid w:val="00743124"/>
    <w:rsid w:val="007513CD"/>
    <w:rsid w:val="00762B4B"/>
    <w:rsid w:val="00763F0D"/>
    <w:rsid w:val="007674BD"/>
    <w:rsid w:val="00771050"/>
    <w:rsid w:val="00772EBC"/>
    <w:rsid w:val="0077367D"/>
    <w:rsid w:val="00776DDC"/>
    <w:rsid w:val="00796136"/>
    <w:rsid w:val="00796185"/>
    <w:rsid w:val="007A6759"/>
    <w:rsid w:val="007A7E20"/>
    <w:rsid w:val="007B2095"/>
    <w:rsid w:val="007B3417"/>
    <w:rsid w:val="007B3DF7"/>
    <w:rsid w:val="007B4C37"/>
    <w:rsid w:val="007D763E"/>
    <w:rsid w:val="007E28FB"/>
    <w:rsid w:val="007E42A6"/>
    <w:rsid w:val="007F0FDD"/>
    <w:rsid w:val="007F5B9D"/>
    <w:rsid w:val="007F5C8F"/>
    <w:rsid w:val="007F7415"/>
    <w:rsid w:val="008026A7"/>
    <w:rsid w:val="008037EE"/>
    <w:rsid w:val="00803ABF"/>
    <w:rsid w:val="008209C2"/>
    <w:rsid w:val="00826B9A"/>
    <w:rsid w:val="00835596"/>
    <w:rsid w:val="00845B14"/>
    <w:rsid w:val="00850BB1"/>
    <w:rsid w:val="00855704"/>
    <w:rsid w:val="00880142"/>
    <w:rsid w:val="00880F64"/>
    <w:rsid w:val="00894A8C"/>
    <w:rsid w:val="008A3FB0"/>
    <w:rsid w:val="008B0F24"/>
    <w:rsid w:val="008C0A46"/>
    <w:rsid w:val="008C1914"/>
    <w:rsid w:val="008C390E"/>
    <w:rsid w:val="008E31A4"/>
    <w:rsid w:val="008E4F5B"/>
    <w:rsid w:val="008F4273"/>
    <w:rsid w:val="00900592"/>
    <w:rsid w:val="00911A3C"/>
    <w:rsid w:val="0091346A"/>
    <w:rsid w:val="0091547D"/>
    <w:rsid w:val="009255D5"/>
    <w:rsid w:val="009379BD"/>
    <w:rsid w:val="0097063D"/>
    <w:rsid w:val="0097214D"/>
    <w:rsid w:val="00972CDA"/>
    <w:rsid w:val="009736B1"/>
    <w:rsid w:val="00973FBD"/>
    <w:rsid w:val="00982E67"/>
    <w:rsid w:val="0098318F"/>
    <w:rsid w:val="0098440A"/>
    <w:rsid w:val="009B39E5"/>
    <w:rsid w:val="009C01F9"/>
    <w:rsid w:val="009C453B"/>
    <w:rsid w:val="009C7CDB"/>
    <w:rsid w:val="009E5385"/>
    <w:rsid w:val="009E69D2"/>
    <w:rsid w:val="009E6B7C"/>
    <w:rsid w:val="00A021A2"/>
    <w:rsid w:val="00A030E7"/>
    <w:rsid w:val="00A0617E"/>
    <w:rsid w:val="00A07435"/>
    <w:rsid w:val="00A20A54"/>
    <w:rsid w:val="00A265D9"/>
    <w:rsid w:val="00A26B70"/>
    <w:rsid w:val="00A27762"/>
    <w:rsid w:val="00A34528"/>
    <w:rsid w:val="00A34C7D"/>
    <w:rsid w:val="00A44302"/>
    <w:rsid w:val="00A46AD9"/>
    <w:rsid w:val="00A50305"/>
    <w:rsid w:val="00A505B3"/>
    <w:rsid w:val="00A547A1"/>
    <w:rsid w:val="00A56F1F"/>
    <w:rsid w:val="00A6055B"/>
    <w:rsid w:val="00A666AB"/>
    <w:rsid w:val="00A7061A"/>
    <w:rsid w:val="00A720FF"/>
    <w:rsid w:val="00A92B90"/>
    <w:rsid w:val="00AB3C78"/>
    <w:rsid w:val="00AB5BD3"/>
    <w:rsid w:val="00AD0177"/>
    <w:rsid w:val="00AF032B"/>
    <w:rsid w:val="00AF3EF4"/>
    <w:rsid w:val="00B00C95"/>
    <w:rsid w:val="00B03460"/>
    <w:rsid w:val="00B04EFD"/>
    <w:rsid w:val="00B2757E"/>
    <w:rsid w:val="00B3148C"/>
    <w:rsid w:val="00B34810"/>
    <w:rsid w:val="00B41CB7"/>
    <w:rsid w:val="00B438AB"/>
    <w:rsid w:val="00B44963"/>
    <w:rsid w:val="00B45FCB"/>
    <w:rsid w:val="00B579CF"/>
    <w:rsid w:val="00B605E9"/>
    <w:rsid w:val="00B62BDF"/>
    <w:rsid w:val="00B65858"/>
    <w:rsid w:val="00B661A4"/>
    <w:rsid w:val="00B66258"/>
    <w:rsid w:val="00B67EFD"/>
    <w:rsid w:val="00B71652"/>
    <w:rsid w:val="00B71ECF"/>
    <w:rsid w:val="00B727E3"/>
    <w:rsid w:val="00B770EA"/>
    <w:rsid w:val="00B7784F"/>
    <w:rsid w:val="00B83CB0"/>
    <w:rsid w:val="00B87C0C"/>
    <w:rsid w:val="00B9653B"/>
    <w:rsid w:val="00BA7B0C"/>
    <w:rsid w:val="00BC0398"/>
    <w:rsid w:val="00BC1D95"/>
    <w:rsid w:val="00BC2050"/>
    <w:rsid w:val="00BC6866"/>
    <w:rsid w:val="00BD1836"/>
    <w:rsid w:val="00BD437F"/>
    <w:rsid w:val="00BD4768"/>
    <w:rsid w:val="00BE208C"/>
    <w:rsid w:val="00BE2BD4"/>
    <w:rsid w:val="00BF509F"/>
    <w:rsid w:val="00BF5294"/>
    <w:rsid w:val="00C31062"/>
    <w:rsid w:val="00C34D98"/>
    <w:rsid w:val="00C37CFF"/>
    <w:rsid w:val="00C51AB9"/>
    <w:rsid w:val="00C53183"/>
    <w:rsid w:val="00C62FC7"/>
    <w:rsid w:val="00C66055"/>
    <w:rsid w:val="00C67DFB"/>
    <w:rsid w:val="00C73408"/>
    <w:rsid w:val="00C75B5A"/>
    <w:rsid w:val="00C811D8"/>
    <w:rsid w:val="00C863C7"/>
    <w:rsid w:val="00C901E4"/>
    <w:rsid w:val="00C91426"/>
    <w:rsid w:val="00C918CA"/>
    <w:rsid w:val="00C91AC5"/>
    <w:rsid w:val="00C97A21"/>
    <w:rsid w:val="00CC0CE1"/>
    <w:rsid w:val="00CC2CEE"/>
    <w:rsid w:val="00CD2049"/>
    <w:rsid w:val="00CD471D"/>
    <w:rsid w:val="00CE38DE"/>
    <w:rsid w:val="00CE3D67"/>
    <w:rsid w:val="00CE4D08"/>
    <w:rsid w:val="00CF0934"/>
    <w:rsid w:val="00CF2A1E"/>
    <w:rsid w:val="00D020B9"/>
    <w:rsid w:val="00D02972"/>
    <w:rsid w:val="00D037F0"/>
    <w:rsid w:val="00D07379"/>
    <w:rsid w:val="00D2460F"/>
    <w:rsid w:val="00D44171"/>
    <w:rsid w:val="00D54D44"/>
    <w:rsid w:val="00D57932"/>
    <w:rsid w:val="00D61367"/>
    <w:rsid w:val="00D61A49"/>
    <w:rsid w:val="00D928FA"/>
    <w:rsid w:val="00DB3068"/>
    <w:rsid w:val="00DB49F9"/>
    <w:rsid w:val="00DC2F53"/>
    <w:rsid w:val="00DD487C"/>
    <w:rsid w:val="00DD7C8B"/>
    <w:rsid w:val="00DE0AC8"/>
    <w:rsid w:val="00DE6B35"/>
    <w:rsid w:val="00DF01DD"/>
    <w:rsid w:val="00DF42DA"/>
    <w:rsid w:val="00DF4B44"/>
    <w:rsid w:val="00DF4F56"/>
    <w:rsid w:val="00DF7D12"/>
    <w:rsid w:val="00E04160"/>
    <w:rsid w:val="00E05C6A"/>
    <w:rsid w:val="00E12AED"/>
    <w:rsid w:val="00E1343D"/>
    <w:rsid w:val="00E30DF4"/>
    <w:rsid w:val="00E443E9"/>
    <w:rsid w:val="00E50CC0"/>
    <w:rsid w:val="00E550AB"/>
    <w:rsid w:val="00E55DA7"/>
    <w:rsid w:val="00E63B4A"/>
    <w:rsid w:val="00E65D5B"/>
    <w:rsid w:val="00E7112D"/>
    <w:rsid w:val="00E72AA6"/>
    <w:rsid w:val="00E76D27"/>
    <w:rsid w:val="00E921B2"/>
    <w:rsid w:val="00E95E65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F05AE3"/>
    <w:rsid w:val="00F05DD7"/>
    <w:rsid w:val="00F12970"/>
    <w:rsid w:val="00F41973"/>
    <w:rsid w:val="00F41F39"/>
    <w:rsid w:val="00F50CBD"/>
    <w:rsid w:val="00F56D3A"/>
    <w:rsid w:val="00F575F2"/>
    <w:rsid w:val="00F62230"/>
    <w:rsid w:val="00F65776"/>
    <w:rsid w:val="00F74717"/>
    <w:rsid w:val="00F75D97"/>
    <w:rsid w:val="00F76197"/>
    <w:rsid w:val="00FA087E"/>
    <w:rsid w:val="00FA6A59"/>
    <w:rsid w:val="00FB43CA"/>
    <w:rsid w:val="00FE1E62"/>
    <w:rsid w:val="00FE2E58"/>
    <w:rsid w:val="00FF1333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af">
    <w:name w:val="Hyperlink"/>
    <w:basedOn w:val="a0"/>
    <w:uiPriority w:val="99"/>
    <w:unhideWhenUsed/>
    <w:rsid w:val="00C62FC7"/>
    <w:rPr>
      <w:color w:val="0563C1" w:themeColor="hyperlink"/>
      <w:u w:val="single"/>
    </w:rPr>
  </w:style>
  <w:style w:type="paragraph" w:styleId="af0">
    <w:name w:val="Revision"/>
    <w:hidden/>
    <w:uiPriority w:val="99"/>
    <w:semiHidden/>
    <w:rsid w:val="00A44302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character" w:customStyle="1" w:styleId="anchor-text">
    <w:name w:val="anchor-text"/>
    <w:basedOn w:val="a0"/>
    <w:rsid w:val="0000602C"/>
  </w:style>
  <w:style w:type="character" w:styleId="af1">
    <w:name w:val="FollowedHyperlink"/>
    <w:basedOn w:val="a0"/>
    <w:uiPriority w:val="99"/>
    <w:semiHidden/>
    <w:unhideWhenUsed/>
    <w:rsid w:val="00F41F3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oi.org/10.16038/j.1000-6710.2016.01.011" TargetMode="External"/><Relationship Id="rId5" Type="http://schemas.openxmlformats.org/officeDocument/2006/relationships/styles" Target="styles.xml"/><Relationship Id="rId10" Type="http://schemas.openxmlformats.org/officeDocument/2006/relationships/hyperlink" Target="https://doi.org/10.1177/1073191105283504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DBE408473E842BEF7D4E9742A1022" ma:contentTypeVersion="11" ma:contentTypeDescription="Create a new document." ma:contentTypeScope="" ma:versionID="75eb1e93be41512c4b2ec1c31db11e8b">
  <xsd:schema xmlns:xsd="http://www.w3.org/2001/XMLSchema" xmlns:xs="http://www.w3.org/2001/XMLSchema" xmlns:p="http://schemas.microsoft.com/office/2006/metadata/properties" xmlns:ns3="a287a210-e093-4cc7-add5-53271de8b9dc" xmlns:ns4="3dbc9a8e-b0e2-439a-a8ae-3f839037c06e" targetNamespace="http://schemas.microsoft.com/office/2006/metadata/properties" ma:root="true" ma:fieldsID="d5cfb7d005a87eeca12ba2c4cbabcc89" ns3:_="" ns4:_="">
    <xsd:import namespace="a287a210-e093-4cc7-add5-53271de8b9dc"/>
    <xsd:import namespace="3dbc9a8e-b0e2-439a-a8ae-3f839037c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7a210-e093-4cc7-add5-53271de8b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8e-b0e2-439a-a8ae-3f839037c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921FCF-CF22-4917-9B1B-69236AD74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7a210-e093-4cc7-add5-53271de8b9dc"/>
    <ds:schemaRef ds:uri="3dbc9a8e-b0e2-439a-a8ae-3f839037c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72</cp:revision>
  <dcterms:created xsi:type="dcterms:W3CDTF">2019-09-09T09:26:00Z</dcterms:created>
  <dcterms:modified xsi:type="dcterms:W3CDTF">2024-01-04T01:41:00Z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0x010100D07DBE408473E842BEF7D4E9742A1022</vt:lpwstr>
  </property>
</Properties>
</file>