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133BA333" w:rsidR="00DC2F53" w:rsidRPr="006846A9" w:rsidRDefault="00E06D6F" w:rsidP="007B145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6846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</w:t>
      </w:r>
      <w:r w:rsidRPr="006846A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5357F" w:rsidRPr="00D5357F">
        <w:rPr>
          <w:rFonts w:ascii="Times New Roman" w:eastAsia="宋体" w:hAnsi="Times New Roman" w:cs="Times New Roman"/>
          <w:color w:val="000000"/>
          <w:sz w:val="24"/>
          <w:szCs w:val="24"/>
        </w:rPr>
        <w:t>Berkeley Expressivity Questionnaire</w:t>
      </w:r>
    </w:p>
    <w:tbl>
      <w:tblPr>
        <w:tblStyle w:val="1"/>
        <w:tblW w:w="9055" w:type="dxa"/>
        <w:tblLook w:val="04A0" w:firstRow="1" w:lastRow="0" w:firstColumn="1" w:lastColumn="0" w:noHBand="0" w:noVBand="1"/>
      </w:tblPr>
      <w:tblGrid>
        <w:gridCol w:w="1350"/>
        <w:gridCol w:w="7705"/>
      </w:tblGrid>
      <w:tr w:rsidR="00087342" w:rsidRPr="006846A9" w14:paraId="584D7411" w14:textId="77777777" w:rsidTr="00087342">
        <w:tc>
          <w:tcPr>
            <w:tcW w:w="1350" w:type="dxa"/>
          </w:tcPr>
          <w:p w14:paraId="0329F1C8" w14:textId="1F2E8A4D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705" w:type="dxa"/>
            <w:shd w:val="clear" w:color="auto" w:fill="auto"/>
          </w:tcPr>
          <w:p w14:paraId="3AB1F695" w14:textId="04865FE8" w:rsidR="00087342" w:rsidRPr="006846A9" w:rsidRDefault="00CB78C0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Emotion experience, </w:t>
            </w:r>
            <w:r w:rsidR="007B55F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 w:rsidR="00D13A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motion </w:t>
            </w:r>
            <w:r w:rsidR="00C8020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</w:t>
            </w:r>
            <w:r w:rsidR="00D13A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cognition, </w:t>
            </w:r>
            <w:r w:rsidR="007B55F0" w:rsidRPr="00D13A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empath</w:t>
            </w:r>
            <w:r w:rsidR="007B55F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087342" w:rsidRPr="006846A9" w14:paraId="065AC6C4" w14:textId="77777777" w:rsidTr="00087342">
        <w:tc>
          <w:tcPr>
            <w:tcW w:w="1350" w:type="dxa"/>
          </w:tcPr>
          <w:p w14:paraId="4919C98B" w14:textId="577C7B52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705" w:type="dxa"/>
            <w:shd w:val="clear" w:color="auto" w:fill="auto"/>
          </w:tcPr>
          <w:p w14:paraId="47579779" w14:textId="2A3FAFF1" w:rsidR="00087342" w:rsidRPr="006846A9" w:rsidRDefault="00CB78C0" w:rsidP="0008734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</w:t>
            </w:r>
            <w:r w:rsidR="00E45AEE" w:rsidRPr="00E45AE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rauma</w:t>
            </w:r>
            <w:r w:rsidR="00E45AE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81A8E" w:rsidRPr="00481A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well-being</w:t>
            </w:r>
            <w:r w:rsidR="00F967A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perspective</w:t>
            </w:r>
            <w:r w:rsidR="00DA614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67A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taking</w:t>
            </w:r>
          </w:p>
        </w:tc>
      </w:tr>
      <w:tr w:rsidR="00087342" w:rsidRPr="006846A9" w14:paraId="461BC231" w14:textId="77777777" w:rsidTr="00087342">
        <w:tc>
          <w:tcPr>
            <w:tcW w:w="1350" w:type="dxa"/>
          </w:tcPr>
          <w:p w14:paraId="41C89F0B" w14:textId="5D93E057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705" w:type="dxa"/>
            <w:shd w:val="clear" w:color="auto" w:fill="auto"/>
          </w:tcPr>
          <w:p w14:paraId="73134A71" w14:textId="1A50C37B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087342" w:rsidRPr="006846A9" w14:paraId="3A67F4E5" w14:textId="77777777" w:rsidTr="00087342">
        <w:tc>
          <w:tcPr>
            <w:tcW w:w="1350" w:type="dxa"/>
          </w:tcPr>
          <w:p w14:paraId="58C958AD" w14:textId="0D12447F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705" w:type="dxa"/>
            <w:shd w:val="clear" w:color="auto" w:fill="auto"/>
          </w:tcPr>
          <w:p w14:paraId="3A6471A1" w14:textId="4B0CB165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087342" w:rsidRPr="006846A9" w14:paraId="0ED5EE5D" w14:textId="77777777" w:rsidTr="00087342">
        <w:tc>
          <w:tcPr>
            <w:tcW w:w="1350" w:type="dxa"/>
          </w:tcPr>
          <w:p w14:paraId="40D736A4" w14:textId="10DA7C47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705" w:type="dxa"/>
            <w:shd w:val="clear" w:color="auto" w:fill="auto"/>
          </w:tcPr>
          <w:p w14:paraId="22ED90BA" w14:textId="71F085DC" w:rsidR="00087342" w:rsidRPr="006846A9" w:rsidRDefault="00D5357F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087342" w:rsidRPr="006846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 items in 7</w:t>
            </w:r>
            <w:r w:rsidR="000F1BB7" w:rsidRPr="006846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-likert rating scale</w:t>
            </w:r>
          </w:p>
        </w:tc>
      </w:tr>
      <w:tr w:rsidR="00087342" w:rsidRPr="006846A9" w14:paraId="5EA35973" w14:textId="77777777" w:rsidTr="00087342">
        <w:tc>
          <w:tcPr>
            <w:tcW w:w="1350" w:type="dxa"/>
          </w:tcPr>
          <w:p w14:paraId="16427C82" w14:textId="28DE75DA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705" w:type="dxa"/>
            <w:shd w:val="clear" w:color="auto" w:fill="auto"/>
          </w:tcPr>
          <w:p w14:paraId="11E022CA" w14:textId="30DBED57" w:rsidR="00087342" w:rsidRPr="006846A9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D65D2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7342" w:rsidRPr="006846A9" w14:paraId="05A94BBF" w14:textId="77777777" w:rsidTr="00087342">
        <w:tc>
          <w:tcPr>
            <w:tcW w:w="1350" w:type="dxa"/>
          </w:tcPr>
          <w:p w14:paraId="7AF5D22F" w14:textId="795BFFAA" w:rsidR="00087342" w:rsidRPr="00BE05C5" w:rsidRDefault="00087342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05C5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705" w:type="dxa"/>
            <w:shd w:val="clear" w:color="auto" w:fill="auto"/>
          </w:tcPr>
          <w:p w14:paraId="77B8AC80" w14:textId="5DF483AB" w:rsidR="006162C1" w:rsidRPr="006162C1" w:rsidRDefault="00B01E65" w:rsidP="0008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1E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Gross, J. J., &amp; John, O. P. (1995). Facets of emotional expressivity: Three self-report factors and their correlates. </w:t>
            </w:r>
            <w:r w:rsidRP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Personality and </w:t>
            </w:r>
            <w:r w:rsid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ndividual </w:t>
            </w:r>
            <w:r w:rsid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Pr="006162C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ifferences, 19</w:t>
            </w:r>
            <w:r w:rsidRPr="00B01E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(4), 555-568.</w:t>
            </w:r>
            <w:r w:rsidR="00616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6162C1" w:rsidRPr="00BE694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https://doi.org/10.1016/0191-8869(95)00055-b</w:t>
              </w:r>
            </w:hyperlink>
          </w:p>
          <w:p w14:paraId="3E956DFD" w14:textId="6879D799" w:rsidR="006162C1" w:rsidRPr="006162C1" w:rsidRDefault="00BA0F45" w:rsidP="00616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0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Hutchison, A. N., Yeung, D. Y., Gerstein, L. H., &amp; Wettersten, K. B. (2021). Psychometric comparison of Chinese and English versions of the Emotion Regulation Questionnaire with bilingual Hong Kong Chinese students. </w:t>
            </w:r>
            <w:r w:rsidRPr="00BE05C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Psychology</w:t>
            </w:r>
            <w:r w:rsidRPr="00BE0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E05C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56</w:t>
            </w:r>
            <w:r w:rsidRPr="00BE0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(2), 296-303.</w:t>
            </w:r>
            <w:r w:rsidR="00BE05C5" w:rsidRPr="00BE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162C1" w:rsidRPr="00BE694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</w:t>
              </w:r>
              <w:r w:rsidR="006162C1" w:rsidRPr="00BE694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10.1002/ijop.12699</w:t>
              </w:r>
            </w:hyperlink>
          </w:p>
        </w:tc>
      </w:tr>
    </w:tbl>
    <w:p w14:paraId="53148235" w14:textId="77777777" w:rsidR="00B951EB" w:rsidRPr="006846A9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1DB49B9" w14:textId="77777777" w:rsidR="006162C1" w:rsidRPr="006846A9" w:rsidRDefault="00494BD2" w:rsidP="006162C1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6846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Scoring of</w:t>
      </w:r>
      <w:r w:rsidRPr="006846A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6162C1" w:rsidRPr="00D5357F">
        <w:rPr>
          <w:rFonts w:ascii="Times New Roman" w:eastAsia="宋体" w:hAnsi="Times New Roman" w:cs="Times New Roman"/>
          <w:color w:val="000000"/>
          <w:sz w:val="24"/>
          <w:szCs w:val="24"/>
        </w:rPr>
        <w:t>Berkeley Expressivity Questionnaire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6"/>
        <w:gridCol w:w="1156"/>
        <w:gridCol w:w="1159"/>
        <w:gridCol w:w="1154"/>
        <w:gridCol w:w="1149"/>
        <w:gridCol w:w="1133"/>
        <w:gridCol w:w="1137"/>
        <w:gridCol w:w="1043"/>
      </w:tblGrid>
      <w:tr w:rsidR="00BE59BE" w:rsidRPr="006846A9" w14:paraId="1F2CCF00" w14:textId="42EA326A" w:rsidTr="006162C1">
        <w:tc>
          <w:tcPr>
            <w:tcW w:w="1136" w:type="dxa"/>
            <w:vAlign w:val="center"/>
          </w:tcPr>
          <w:p w14:paraId="5FA3E3E8" w14:textId="2EB79A2D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156" w:type="dxa"/>
            <w:vAlign w:val="center"/>
          </w:tcPr>
          <w:p w14:paraId="75761518" w14:textId="2C81DB4E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159" w:type="dxa"/>
            <w:vAlign w:val="center"/>
          </w:tcPr>
          <w:p w14:paraId="4E143919" w14:textId="4C882BBE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154" w:type="dxa"/>
            <w:vAlign w:val="center"/>
          </w:tcPr>
          <w:p w14:paraId="78DF45D3" w14:textId="525296EF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A little disagree</w:t>
            </w:r>
          </w:p>
        </w:tc>
        <w:tc>
          <w:tcPr>
            <w:tcW w:w="1149" w:type="dxa"/>
            <w:vAlign w:val="center"/>
          </w:tcPr>
          <w:p w14:paraId="2886B660" w14:textId="3CFBB888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133" w:type="dxa"/>
            <w:vAlign w:val="center"/>
          </w:tcPr>
          <w:p w14:paraId="530F4B21" w14:textId="635B0118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A little agree</w:t>
            </w:r>
          </w:p>
        </w:tc>
        <w:tc>
          <w:tcPr>
            <w:tcW w:w="1137" w:type="dxa"/>
            <w:vAlign w:val="center"/>
          </w:tcPr>
          <w:p w14:paraId="5DFCC290" w14:textId="5551CEED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043" w:type="dxa"/>
            <w:vAlign w:val="center"/>
          </w:tcPr>
          <w:p w14:paraId="2D9CDB8F" w14:textId="3FD5795B" w:rsidR="00BE59BE" w:rsidRPr="006846A9" w:rsidRDefault="00BE59BE" w:rsidP="003F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6A9">
              <w:rPr>
                <w:rFonts w:ascii="Times New Roman" w:eastAsia="宋体" w:hAnsi="Times New Roman" w:cs="Times New Roman"/>
                <w:sz w:val="24"/>
                <w:szCs w:val="24"/>
              </w:rPr>
              <w:t>Strongly agree</w:t>
            </w:r>
          </w:p>
        </w:tc>
      </w:tr>
      <w:tr w:rsidR="00BE59BE" w:rsidRPr="006846A9" w14:paraId="33A793F2" w14:textId="7AA12636" w:rsidTr="006162C1">
        <w:tc>
          <w:tcPr>
            <w:tcW w:w="1136" w:type="dxa"/>
          </w:tcPr>
          <w:p w14:paraId="37B93CCD" w14:textId="3E47D6FC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>Score for Items 1–</w:t>
            </w:r>
            <w:r w:rsidR="004D0336">
              <w:rPr>
                <w:rFonts w:ascii="Times New Roman" w:hAnsi="Times New Roman" w:cs="Times New Roman"/>
                <w:sz w:val="24"/>
                <w:szCs w:val="24"/>
              </w:rPr>
              <w:t xml:space="preserve">2, 4-7, </w:t>
            </w:r>
            <w:r w:rsidR="00AB54D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C2CA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162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  <w:vAlign w:val="center"/>
          </w:tcPr>
          <w:p w14:paraId="557CF7E2" w14:textId="49E713B2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vAlign w:val="center"/>
          </w:tcPr>
          <w:p w14:paraId="363E73FE" w14:textId="21FA495E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1154" w:type="dxa"/>
            <w:vAlign w:val="center"/>
          </w:tcPr>
          <w:p w14:paraId="14F4976A" w14:textId="5AFE57B5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149" w:type="dxa"/>
            <w:vAlign w:val="center"/>
          </w:tcPr>
          <w:p w14:paraId="06618392" w14:textId="0C0D348B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14:paraId="66012525" w14:textId="74E3A1D4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137" w:type="dxa"/>
            <w:vAlign w:val="center"/>
          </w:tcPr>
          <w:p w14:paraId="74474A2A" w14:textId="5BC441EB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43" w:type="dxa"/>
            <w:vAlign w:val="center"/>
          </w:tcPr>
          <w:p w14:paraId="1343E719" w14:textId="1321B09C" w:rsidR="00BE59BE" w:rsidRPr="006846A9" w:rsidRDefault="00BE59BE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0336" w:rsidRPr="006846A9" w14:paraId="46EA43D2" w14:textId="77777777" w:rsidTr="006162C1">
        <w:tc>
          <w:tcPr>
            <w:tcW w:w="1136" w:type="dxa"/>
          </w:tcPr>
          <w:p w14:paraId="4DC293EB" w14:textId="7566E777" w:rsidR="004D0336" w:rsidRPr="006846A9" w:rsidRDefault="004D0336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46A9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8, and 9</w:t>
            </w:r>
          </w:p>
        </w:tc>
        <w:tc>
          <w:tcPr>
            <w:tcW w:w="1156" w:type="dxa"/>
            <w:vAlign w:val="center"/>
          </w:tcPr>
          <w:p w14:paraId="3CB17B82" w14:textId="7E8CE027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vAlign w:val="center"/>
          </w:tcPr>
          <w:p w14:paraId="7FDBFB98" w14:textId="4810532C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154" w:type="dxa"/>
            <w:vAlign w:val="center"/>
          </w:tcPr>
          <w:p w14:paraId="35500076" w14:textId="1EA41F87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149" w:type="dxa"/>
            <w:vAlign w:val="center"/>
          </w:tcPr>
          <w:p w14:paraId="592E8DA6" w14:textId="6D3C502C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14:paraId="69FD10E3" w14:textId="3C6D61E2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137" w:type="dxa"/>
            <w:vAlign w:val="center"/>
          </w:tcPr>
          <w:p w14:paraId="2C7DD0C6" w14:textId="08E1F2B1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1043" w:type="dxa"/>
            <w:vAlign w:val="center"/>
          </w:tcPr>
          <w:p w14:paraId="71BEFC84" w14:textId="2BEC69ED" w:rsidR="004D0336" w:rsidRPr="006846A9" w:rsidRDefault="009C2CA7" w:rsidP="000B7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6846A9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1363E" w:rsidRPr="006846A9" w14:paraId="2593835B" w14:textId="77777777" w:rsidTr="00C06187">
        <w:tc>
          <w:tcPr>
            <w:tcW w:w="3707" w:type="dxa"/>
            <w:shd w:val="clear" w:color="auto" w:fill="auto"/>
          </w:tcPr>
          <w:p w14:paraId="19247127" w14:textId="67954FBC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261598CC" w14:textId="15228F13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1363E" w:rsidRPr="006846A9" w14:paraId="54C1FF24" w14:textId="77777777" w:rsidTr="00C06187">
        <w:tc>
          <w:tcPr>
            <w:tcW w:w="3707" w:type="dxa"/>
            <w:shd w:val="clear" w:color="auto" w:fill="auto"/>
          </w:tcPr>
          <w:p w14:paraId="27230B35" w14:textId="0A80C673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722CD31C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D1363E" w:rsidRPr="006846A9" w14:paraId="796FF7C9" w14:textId="77777777" w:rsidTr="00C06187">
        <w:tc>
          <w:tcPr>
            <w:tcW w:w="3707" w:type="dxa"/>
            <w:shd w:val="clear" w:color="auto" w:fill="auto"/>
          </w:tcPr>
          <w:p w14:paraId="3165F793" w14:textId="25F8DE0F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56A86454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Some concern for promotion</w:t>
            </w:r>
          </w:p>
        </w:tc>
      </w:tr>
      <w:tr w:rsidR="00D1363E" w:rsidRPr="006846A9" w14:paraId="5EC51765" w14:textId="77777777" w:rsidTr="00C06187">
        <w:tc>
          <w:tcPr>
            <w:tcW w:w="3707" w:type="dxa"/>
            <w:shd w:val="clear" w:color="auto" w:fill="auto"/>
          </w:tcPr>
          <w:p w14:paraId="5781C7CA" w14:textId="32DA3F08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46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1385A897" w:rsidR="00D1363E" w:rsidRPr="006846A9" w:rsidRDefault="00D1363E" w:rsidP="00D1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46A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Great concern for promotion</w:t>
            </w:r>
          </w:p>
        </w:tc>
      </w:tr>
      <w:bookmarkEnd w:id="0"/>
    </w:tbl>
    <w:p w14:paraId="768D4CCE" w14:textId="77777777" w:rsidR="0042535C" w:rsidRPr="006846A9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68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7C8A" w14:textId="77777777" w:rsidR="009B465F" w:rsidRDefault="009B465F" w:rsidP="00A56F1F">
      <w:r>
        <w:separator/>
      </w:r>
    </w:p>
  </w:endnote>
  <w:endnote w:type="continuationSeparator" w:id="0">
    <w:p w14:paraId="2862A85B" w14:textId="77777777" w:rsidR="009B465F" w:rsidRDefault="009B46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A6DE" w14:textId="77777777" w:rsidR="009B465F" w:rsidRDefault="009B465F" w:rsidP="00A56F1F">
      <w:r>
        <w:separator/>
      </w:r>
    </w:p>
  </w:footnote>
  <w:footnote w:type="continuationSeparator" w:id="0">
    <w:p w14:paraId="33670141" w14:textId="77777777" w:rsidR="009B465F" w:rsidRDefault="009B46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63E2"/>
    <w:rsid w:val="00055ACC"/>
    <w:rsid w:val="00062BE8"/>
    <w:rsid w:val="000649EA"/>
    <w:rsid w:val="00064CC2"/>
    <w:rsid w:val="00066030"/>
    <w:rsid w:val="0007057E"/>
    <w:rsid w:val="00071C53"/>
    <w:rsid w:val="0007200F"/>
    <w:rsid w:val="00087342"/>
    <w:rsid w:val="00087C6F"/>
    <w:rsid w:val="000A2BE6"/>
    <w:rsid w:val="000A54B5"/>
    <w:rsid w:val="000B1C59"/>
    <w:rsid w:val="000B1FA6"/>
    <w:rsid w:val="000B7ACD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1BB7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159A"/>
    <w:rsid w:val="001B1721"/>
    <w:rsid w:val="001B4927"/>
    <w:rsid w:val="001B74B4"/>
    <w:rsid w:val="001C616C"/>
    <w:rsid w:val="001D06EE"/>
    <w:rsid w:val="001D4FEF"/>
    <w:rsid w:val="001D6458"/>
    <w:rsid w:val="001E5666"/>
    <w:rsid w:val="00201FC1"/>
    <w:rsid w:val="00220190"/>
    <w:rsid w:val="00222484"/>
    <w:rsid w:val="002312BA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E2C78"/>
    <w:rsid w:val="002F0F11"/>
    <w:rsid w:val="002F10B2"/>
    <w:rsid w:val="002F1686"/>
    <w:rsid w:val="00301A49"/>
    <w:rsid w:val="00305544"/>
    <w:rsid w:val="003109FA"/>
    <w:rsid w:val="0031143A"/>
    <w:rsid w:val="0031585A"/>
    <w:rsid w:val="0031624E"/>
    <w:rsid w:val="00323E4B"/>
    <w:rsid w:val="00323EA2"/>
    <w:rsid w:val="003244E0"/>
    <w:rsid w:val="003370A3"/>
    <w:rsid w:val="0033737A"/>
    <w:rsid w:val="00342CF6"/>
    <w:rsid w:val="00344EE6"/>
    <w:rsid w:val="00353F70"/>
    <w:rsid w:val="00356542"/>
    <w:rsid w:val="00364766"/>
    <w:rsid w:val="00373578"/>
    <w:rsid w:val="00375D99"/>
    <w:rsid w:val="0038113F"/>
    <w:rsid w:val="003903D7"/>
    <w:rsid w:val="003964A0"/>
    <w:rsid w:val="003A06CD"/>
    <w:rsid w:val="003B777E"/>
    <w:rsid w:val="003C1E57"/>
    <w:rsid w:val="003D4491"/>
    <w:rsid w:val="003D731E"/>
    <w:rsid w:val="003E0BA1"/>
    <w:rsid w:val="003E5BAB"/>
    <w:rsid w:val="003F78BB"/>
    <w:rsid w:val="0040044D"/>
    <w:rsid w:val="004023A4"/>
    <w:rsid w:val="00415FFA"/>
    <w:rsid w:val="004205C8"/>
    <w:rsid w:val="0042535C"/>
    <w:rsid w:val="00425A82"/>
    <w:rsid w:val="00427E80"/>
    <w:rsid w:val="0043318A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81A8E"/>
    <w:rsid w:val="00494BD2"/>
    <w:rsid w:val="004A1D21"/>
    <w:rsid w:val="004A35A0"/>
    <w:rsid w:val="004A73C1"/>
    <w:rsid w:val="004C3FE8"/>
    <w:rsid w:val="004C581F"/>
    <w:rsid w:val="004C623A"/>
    <w:rsid w:val="004D0336"/>
    <w:rsid w:val="004D1FFC"/>
    <w:rsid w:val="004D428E"/>
    <w:rsid w:val="004D593F"/>
    <w:rsid w:val="004D7A54"/>
    <w:rsid w:val="004F0386"/>
    <w:rsid w:val="004F05A7"/>
    <w:rsid w:val="004F0AD3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4D15"/>
    <w:rsid w:val="00555293"/>
    <w:rsid w:val="005648A5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C609F"/>
    <w:rsid w:val="005D38F0"/>
    <w:rsid w:val="005D3D49"/>
    <w:rsid w:val="005E2627"/>
    <w:rsid w:val="006004E1"/>
    <w:rsid w:val="0060450B"/>
    <w:rsid w:val="00613BF1"/>
    <w:rsid w:val="006162C1"/>
    <w:rsid w:val="00616962"/>
    <w:rsid w:val="00620966"/>
    <w:rsid w:val="0062187A"/>
    <w:rsid w:val="006270B8"/>
    <w:rsid w:val="0062731E"/>
    <w:rsid w:val="00634968"/>
    <w:rsid w:val="00636176"/>
    <w:rsid w:val="006445CF"/>
    <w:rsid w:val="00647C27"/>
    <w:rsid w:val="0065042B"/>
    <w:rsid w:val="00650D7A"/>
    <w:rsid w:val="00665FAE"/>
    <w:rsid w:val="006846A9"/>
    <w:rsid w:val="00684CEE"/>
    <w:rsid w:val="00684F4C"/>
    <w:rsid w:val="00691AF7"/>
    <w:rsid w:val="00692F52"/>
    <w:rsid w:val="006945CC"/>
    <w:rsid w:val="00695711"/>
    <w:rsid w:val="006A0943"/>
    <w:rsid w:val="006B14E9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25E01"/>
    <w:rsid w:val="00736B3F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827DC"/>
    <w:rsid w:val="007A7E20"/>
    <w:rsid w:val="007B1457"/>
    <w:rsid w:val="007B3417"/>
    <w:rsid w:val="007B3DF7"/>
    <w:rsid w:val="007B4C37"/>
    <w:rsid w:val="007B55F0"/>
    <w:rsid w:val="007D2164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276CE"/>
    <w:rsid w:val="00931A6B"/>
    <w:rsid w:val="009379BD"/>
    <w:rsid w:val="00944760"/>
    <w:rsid w:val="009447A2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96CB9"/>
    <w:rsid w:val="009B39E5"/>
    <w:rsid w:val="009B465F"/>
    <w:rsid w:val="009C01F9"/>
    <w:rsid w:val="009C20D9"/>
    <w:rsid w:val="009C2CA7"/>
    <w:rsid w:val="009C453B"/>
    <w:rsid w:val="009C7CDB"/>
    <w:rsid w:val="009E69D2"/>
    <w:rsid w:val="009E6B7C"/>
    <w:rsid w:val="00A021A2"/>
    <w:rsid w:val="00A0617E"/>
    <w:rsid w:val="00A14D52"/>
    <w:rsid w:val="00A20A54"/>
    <w:rsid w:val="00A265D9"/>
    <w:rsid w:val="00A26B70"/>
    <w:rsid w:val="00A27762"/>
    <w:rsid w:val="00A34528"/>
    <w:rsid w:val="00A347E6"/>
    <w:rsid w:val="00A34C7D"/>
    <w:rsid w:val="00A44302"/>
    <w:rsid w:val="00A46AD9"/>
    <w:rsid w:val="00A50305"/>
    <w:rsid w:val="00A505B3"/>
    <w:rsid w:val="00A547A1"/>
    <w:rsid w:val="00A56F1F"/>
    <w:rsid w:val="00A6055B"/>
    <w:rsid w:val="00A7061A"/>
    <w:rsid w:val="00A720FF"/>
    <w:rsid w:val="00A767BD"/>
    <w:rsid w:val="00A834F8"/>
    <w:rsid w:val="00A92B90"/>
    <w:rsid w:val="00AB3C78"/>
    <w:rsid w:val="00AB54D3"/>
    <w:rsid w:val="00AB5BD3"/>
    <w:rsid w:val="00AD0177"/>
    <w:rsid w:val="00AD57B5"/>
    <w:rsid w:val="00AD666B"/>
    <w:rsid w:val="00AF544D"/>
    <w:rsid w:val="00B00C95"/>
    <w:rsid w:val="00B01E6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47CD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96D26"/>
    <w:rsid w:val="00BA0F45"/>
    <w:rsid w:val="00BC0398"/>
    <w:rsid w:val="00BC1D95"/>
    <w:rsid w:val="00BC1EA5"/>
    <w:rsid w:val="00BC2050"/>
    <w:rsid w:val="00BC3360"/>
    <w:rsid w:val="00BC5856"/>
    <w:rsid w:val="00BC6866"/>
    <w:rsid w:val="00BD28BC"/>
    <w:rsid w:val="00BD437F"/>
    <w:rsid w:val="00BE05C5"/>
    <w:rsid w:val="00BE208C"/>
    <w:rsid w:val="00BE2F23"/>
    <w:rsid w:val="00BE59BE"/>
    <w:rsid w:val="00BE7EFB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0209"/>
    <w:rsid w:val="00C811D8"/>
    <w:rsid w:val="00C863C7"/>
    <w:rsid w:val="00C91426"/>
    <w:rsid w:val="00C91AC5"/>
    <w:rsid w:val="00C97A21"/>
    <w:rsid w:val="00CB383C"/>
    <w:rsid w:val="00CB78C0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CF77B9"/>
    <w:rsid w:val="00D01918"/>
    <w:rsid w:val="00D020B9"/>
    <w:rsid w:val="00D02972"/>
    <w:rsid w:val="00D02D98"/>
    <w:rsid w:val="00D037F0"/>
    <w:rsid w:val="00D07379"/>
    <w:rsid w:val="00D1363E"/>
    <w:rsid w:val="00D13A0B"/>
    <w:rsid w:val="00D2460F"/>
    <w:rsid w:val="00D317DC"/>
    <w:rsid w:val="00D35B70"/>
    <w:rsid w:val="00D44171"/>
    <w:rsid w:val="00D5357F"/>
    <w:rsid w:val="00D53A07"/>
    <w:rsid w:val="00D57932"/>
    <w:rsid w:val="00D61367"/>
    <w:rsid w:val="00D65D20"/>
    <w:rsid w:val="00D928FA"/>
    <w:rsid w:val="00DA614B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06D6F"/>
    <w:rsid w:val="00E12AED"/>
    <w:rsid w:val="00E1343D"/>
    <w:rsid w:val="00E20BD1"/>
    <w:rsid w:val="00E30DF4"/>
    <w:rsid w:val="00E443E9"/>
    <w:rsid w:val="00E45AEE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F1228"/>
    <w:rsid w:val="00EF202B"/>
    <w:rsid w:val="00EF31F6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65AD4"/>
    <w:rsid w:val="00F74717"/>
    <w:rsid w:val="00F76197"/>
    <w:rsid w:val="00F77292"/>
    <w:rsid w:val="00F967A2"/>
    <w:rsid w:val="00FA087E"/>
    <w:rsid w:val="00FA12AF"/>
    <w:rsid w:val="00FA430A"/>
    <w:rsid w:val="00FA6A5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56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ijop.12699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0191-8869(95)00055-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146</cp:revision>
  <dcterms:created xsi:type="dcterms:W3CDTF">2023-06-28T01:52:00Z</dcterms:created>
  <dcterms:modified xsi:type="dcterms:W3CDTF">2024-01-09T01:22:00Z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