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52840" w14:textId="3B52A6B0" w:rsidR="00C51CB9" w:rsidRPr="00060A2B" w:rsidRDefault="000B1454" w:rsidP="00C51CB9">
      <w:pPr>
        <w:rPr>
          <w:rFonts w:ascii="Times New Roman" w:eastAsia="宋体" w:hAnsi="Times New Roman" w:cs="Times New Roman"/>
          <w:sz w:val="24"/>
          <w:szCs w:val="24"/>
        </w:rPr>
      </w:pPr>
      <w:r w:rsidRPr="00060A2B">
        <w:rPr>
          <w:rFonts w:ascii="Times New Roman" w:eastAsia="宋体" w:hAnsi="Times New Roman" w:cs="Times New Roman"/>
          <w:sz w:val="24"/>
          <w:szCs w:val="24"/>
        </w:rPr>
        <w:t>(</w:t>
      </w:r>
      <w:r w:rsidR="00122305" w:rsidRPr="00060A2B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0D2A11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060A2B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0D2A11" w:rsidRPr="000D2A11">
        <w:rPr>
          <w:rFonts w:ascii="Times New Roman" w:eastAsia="宋体" w:hAnsi="Times New Roman" w:cs="Times New Roman"/>
          <w:sz w:val="24"/>
          <w:szCs w:val="24"/>
        </w:rPr>
        <w:t xml:space="preserve">De Jong </w:t>
      </w:r>
      <w:proofErr w:type="spellStart"/>
      <w:r w:rsidR="000D2A11" w:rsidRPr="000D2A11">
        <w:rPr>
          <w:rFonts w:ascii="Times New Roman" w:eastAsia="宋体" w:hAnsi="Times New Roman" w:cs="Times New Roman"/>
          <w:sz w:val="24"/>
          <w:szCs w:val="24"/>
        </w:rPr>
        <w:t>Gierveld</w:t>
      </w:r>
      <w:proofErr w:type="spellEnd"/>
      <w:r w:rsidR="000D2A11" w:rsidRPr="000D2A11">
        <w:rPr>
          <w:rFonts w:ascii="Times New Roman" w:eastAsia="宋体" w:hAnsi="Times New Roman" w:cs="Times New Roman"/>
          <w:sz w:val="24"/>
          <w:szCs w:val="24"/>
        </w:rPr>
        <w:t xml:space="preserve"> Loneliness Scale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6323"/>
        <w:gridCol w:w="590"/>
        <w:gridCol w:w="851"/>
        <w:gridCol w:w="656"/>
      </w:tblGrid>
      <w:tr w:rsidR="000D2A11" w:rsidRPr="00060A2B" w14:paraId="67A41744" w14:textId="1ABBCE58" w:rsidTr="000D2A11">
        <w:tc>
          <w:tcPr>
            <w:tcW w:w="596" w:type="dxa"/>
          </w:tcPr>
          <w:p w14:paraId="1BA62274" w14:textId="77777777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  <w:vAlign w:val="center"/>
          </w:tcPr>
          <w:p w14:paraId="4F8488A4" w14:textId="6A2A0690" w:rsidR="000D2A11" w:rsidRPr="00060A2B" w:rsidRDefault="000D2A11" w:rsidP="000D2A11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D2A11">
              <w:rPr>
                <w:rFonts w:ascii="Times New Roman" w:eastAsia="宋体" w:hAnsi="Times New Roman" w:cs="Times New Roman"/>
                <w:sz w:val="24"/>
                <w:szCs w:val="24"/>
              </w:rPr>
              <w:t>please see if these statements are describing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D2A11">
              <w:rPr>
                <w:rFonts w:ascii="Times New Roman" w:eastAsia="宋体" w:hAnsi="Times New Roman" w:cs="Times New Roman"/>
                <w:sz w:val="24"/>
                <w:szCs w:val="24"/>
              </w:rPr>
              <w:t>your situations or feelings now. If you think that they are describing you, answer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‘</w:t>
            </w:r>
            <w:r w:rsidRPr="000D2A11">
              <w:rPr>
                <w:rFonts w:ascii="Times New Roman" w:eastAsia="宋体" w:hAnsi="Times New Roman" w:cs="Times New Roman"/>
                <w:sz w:val="24"/>
                <w:szCs w:val="24"/>
              </w:rPr>
              <w:t>yes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’</w:t>
            </w:r>
            <w:r w:rsidRPr="000D2A11">
              <w:rPr>
                <w:rFonts w:ascii="Times New Roman" w:eastAsia="宋体" w:hAnsi="Times New Roman" w:cs="Times New Roman"/>
                <w:sz w:val="24"/>
                <w:szCs w:val="24"/>
              </w:rPr>
              <w:t>; if you do not totally agree with the statements, answer ‘more or less’;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0D2A11">
              <w:rPr>
                <w:rFonts w:ascii="Times New Roman" w:eastAsia="宋体" w:hAnsi="Times New Roman" w:cs="Times New Roman"/>
                <w:sz w:val="24"/>
                <w:szCs w:val="24"/>
              </w:rPr>
              <w:t>if you don’t think that they are describing you, answer ‘no’.</w:t>
            </w:r>
          </w:p>
        </w:tc>
        <w:tc>
          <w:tcPr>
            <w:tcW w:w="590" w:type="dxa"/>
            <w:vAlign w:val="center"/>
          </w:tcPr>
          <w:p w14:paraId="2A7AE6E1" w14:textId="58EA4C92" w:rsidR="000D2A11" w:rsidRPr="00060A2B" w:rsidRDefault="000D2A11" w:rsidP="00BE38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es </w:t>
            </w:r>
          </w:p>
        </w:tc>
        <w:tc>
          <w:tcPr>
            <w:tcW w:w="851" w:type="dxa"/>
            <w:vAlign w:val="center"/>
          </w:tcPr>
          <w:p w14:paraId="47F7FD69" w14:textId="425BDF74" w:rsidR="000D2A11" w:rsidRPr="00060A2B" w:rsidRDefault="000D2A11" w:rsidP="00BE38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More or less</w:t>
            </w:r>
          </w:p>
        </w:tc>
        <w:tc>
          <w:tcPr>
            <w:tcW w:w="656" w:type="dxa"/>
            <w:vAlign w:val="center"/>
          </w:tcPr>
          <w:p w14:paraId="0FC17D6A" w14:textId="58C3F637" w:rsidR="000D2A11" w:rsidRPr="00060A2B" w:rsidRDefault="000D2A11" w:rsidP="00BE38F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No</w:t>
            </w:r>
          </w:p>
        </w:tc>
      </w:tr>
      <w:tr w:rsidR="000D2A11" w:rsidRPr="00060A2B" w14:paraId="7B418E72" w14:textId="2520754A" w:rsidTr="000D2A11">
        <w:tc>
          <w:tcPr>
            <w:tcW w:w="596" w:type="dxa"/>
            <w:vAlign w:val="center"/>
          </w:tcPr>
          <w:p w14:paraId="43DC0B59" w14:textId="2E0B6E02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3" w:type="dxa"/>
          </w:tcPr>
          <w:p w14:paraId="6BAC1C23" w14:textId="7F201BE8" w:rsidR="000D2A11" w:rsidRPr="00060A2B" w:rsidRDefault="000D2A11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 experience a general sense of emptiness.</w:t>
            </w:r>
          </w:p>
        </w:tc>
        <w:tc>
          <w:tcPr>
            <w:tcW w:w="590" w:type="dxa"/>
            <w:vAlign w:val="center"/>
          </w:tcPr>
          <w:p w14:paraId="44C05D81" w14:textId="424513A3" w:rsidR="000D2A11" w:rsidRPr="00060A2B" w:rsidRDefault="000D2A11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2D00232" w14:textId="6F0F2E80" w:rsidR="000D2A11" w:rsidRPr="00060A2B" w:rsidRDefault="000D2A11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20F0F3F6" w14:textId="3477DFFC" w:rsidR="000D2A11" w:rsidRPr="00060A2B" w:rsidRDefault="000D2A11" w:rsidP="003E4D5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0D2A11" w:rsidRPr="00060A2B" w14:paraId="39EE70D2" w14:textId="66F8E7A8" w:rsidTr="000D2A11">
        <w:tc>
          <w:tcPr>
            <w:tcW w:w="596" w:type="dxa"/>
            <w:vAlign w:val="center"/>
          </w:tcPr>
          <w:p w14:paraId="2EA44ED3" w14:textId="07D0E481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23" w:type="dxa"/>
          </w:tcPr>
          <w:p w14:paraId="7070BC48" w14:textId="58A51E77" w:rsidR="000D2A11" w:rsidRPr="00060A2B" w:rsidRDefault="000D2A11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 miss having people around.</w:t>
            </w:r>
          </w:p>
        </w:tc>
        <w:tc>
          <w:tcPr>
            <w:tcW w:w="590" w:type="dxa"/>
            <w:vAlign w:val="center"/>
          </w:tcPr>
          <w:p w14:paraId="2FF408DF" w14:textId="3AEBCF2A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0053073" w14:textId="12A41DF7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222072A9" w14:textId="500D1AD6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0D2A11" w:rsidRPr="00060A2B" w14:paraId="542E4F00" w14:textId="1264C37B" w:rsidTr="000D2A11">
        <w:tc>
          <w:tcPr>
            <w:tcW w:w="596" w:type="dxa"/>
            <w:vAlign w:val="center"/>
          </w:tcPr>
          <w:p w14:paraId="76885C1B" w14:textId="2CAD0994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3" w:type="dxa"/>
          </w:tcPr>
          <w:p w14:paraId="68427C34" w14:textId="5CCA1013" w:rsidR="000D2A11" w:rsidRPr="00060A2B" w:rsidRDefault="000D2A11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 often feel rejected.</w:t>
            </w:r>
          </w:p>
        </w:tc>
        <w:tc>
          <w:tcPr>
            <w:tcW w:w="590" w:type="dxa"/>
            <w:vAlign w:val="center"/>
          </w:tcPr>
          <w:p w14:paraId="59A3D598" w14:textId="3BE98001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D4607F9" w14:textId="495E4B2D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02ACE0E9" w14:textId="07E4F5B5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0D2A11" w:rsidRPr="00FA0A68" w14:paraId="7A842910" w14:textId="6590F66E" w:rsidTr="000D2A11">
        <w:tc>
          <w:tcPr>
            <w:tcW w:w="596" w:type="dxa"/>
            <w:vAlign w:val="center"/>
          </w:tcPr>
          <w:p w14:paraId="2FABA34C" w14:textId="32A27C6A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23" w:type="dxa"/>
          </w:tcPr>
          <w:p w14:paraId="66A46B74" w14:textId="4B89B858" w:rsidR="000D2A11" w:rsidRPr="000D2A11" w:rsidRDefault="000D2A11" w:rsidP="00A3353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here are plenty of people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can rely on when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have problems.</w:t>
            </w:r>
          </w:p>
        </w:tc>
        <w:tc>
          <w:tcPr>
            <w:tcW w:w="590" w:type="dxa"/>
            <w:vAlign w:val="center"/>
          </w:tcPr>
          <w:p w14:paraId="4CBB40F8" w14:textId="207228BA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6B83F4A" w14:textId="17D2EC84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2560C184" w14:textId="4C3963A5" w:rsidR="000D2A11" w:rsidRPr="00060A2B" w:rsidRDefault="000D2A11" w:rsidP="000B145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0D2A11" w:rsidRPr="00FA0A68" w14:paraId="03C19701" w14:textId="77777777" w:rsidTr="000D2A11">
        <w:tc>
          <w:tcPr>
            <w:tcW w:w="596" w:type="dxa"/>
            <w:vAlign w:val="center"/>
          </w:tcPr>
          <w:p w14:paraId="4F0F53B4" w14:textId="28B9B594" w:rsidR="000D2A11" w:rsidRPr="00060A2B" w:rsidRDefault="000D2A11" w:rsidP="000D2A1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6323" w:type="dxa"/>
          </w:tcPr>
          <w:p w14:paraId="1A0AFB0E" w14:textId="13CC5A07" w:rsidR="000D2A11" w:rsidRPr="000D2A11" w:rsidRDefault="000D2A11" w:rsidP="000D2A11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here are many 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people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can trust completely.</w:t>
            </w:r>
          </w:p>
        </w:tc>
        <w:tc>
          <w:tcPr>
            <w:tcW w:w="590" w:type="dxa"/>
            <w:vAlign w:val="center"/>
          </w:tcPr>
          <w:p w14:paraId="324E19AF" w14:textId="32CAD979" w:rsidR="000D2A11" w:rsidRPr="00060A2B" w:rsidRDefault="000D2A11" w:rsidP="000D2A1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93C20FE" w14:textId="2B05C21D" w:rsidR="000D2A11" w:rsidRPr="00060A2B" w:rsidRDefault="000D2A11" w:rsidP="000D2A1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12CAA8FC" w14:textId="16F48D22" w:rsidR="000D2A11" w:rsidRPr="00060A2B" w:rsidRDefault="000D2A11" w:rsidP="000D2A1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0D2A11" w:rsidRPr="00FA0A68" w14:paraId="1A10E6BF" w14:textId="77777777" w:rsidTr="000D2A11">
        <w:tc>
          <w:tcPr>
            <w:tcW w:w="596" w:type="dxa"/>
            <w:vAlign w:val="center"/>
          </w:tcPr>
          <w:p w14:paraId="60FB8142" w14:textId="44053148" w:rsidR="000D2A11" w:rsidRPr="00060A2B" w:rsidRDefault="000D2A11" w:rsidP="000D2A1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6323" w:type="dxa"/>
          </w:tcPr>
          <w:p w14:paraId="2B9A9A4B" w14:textId="207CCBE2" w:rsidR="000D2A11" w:rsidRPr="000D2A11" w:rsidRDefault="000D2A11" w:rsidP="000D2A11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here are enough people I feel close to.</w:t>
            </w:r>
          </w:p>
        </w:tc>
        <w:tc>
          <w:tcPr>
            <w:tcW w:w="590" w:type="dxa"/>
            <w:vAlign w:val="center"/>
          </w:tcPr>
          <w:p w14:paraId="651DF680" w14:textId="46D8DD36" w:rsidR="000D2A11" w:rsidRPr="00060A2B" w:rsidRDefault="000D2A11" w:rsidP="000D2A1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98682BD" w14:textId="08AB445A" w:rsidR="000D2A11" w:rsidRPr="00060A2B" w:rsidRDefault="000D2A11" w:rsidP="000D2A1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48525843" w14:textId="2D69DB1B" w:rsidR="000D2A11" w:rsidRPr="00060A2B" w:rsidRDefault="000D2A11" w:rsidP="000D2A11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</w:tbl>
    <w:p w14:paraId="543003C7" w14:textId="77777777" w:rsidR="000B1454" w:rsidRPr="00FA0A68" w:rsidRDefault="000B1454">
      <w:pPr>
        <w:rPr>
          <w:rFonts w:ascii="Times New Roman" w:eastAsia="等线" w:hAnsi="Times New Roman" w:cs="Times New Roman"/>
          <w:sz w:val="24"/>
          <w:szCs w:val="24"/>
        </w:rPr>
      </w:pPr>
    </w:p>
    <w:sectPr w:rsidR="000B1454" w:rsidRPr="00FA0A68" w:rsidSect="000D2A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F3859" w14:textId="77777777" w:rsidR="00545107" w:rsidRDefault="00545107" w:rsidP="00A56F1F">
      <w:r>
        <w:separator/>
      </w:r>
    </w:p>
  </w:endnote>
  <w:endnote w:type="continuationSeparator" w:id="0">
    <w:p w14:paraId="77E367E6" w14:textId="77777777" w:rsidR="00545107" w:rsidRDefault="0054510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010E8" w14:textId="77777777" w:rsidR="00545107" w:rsidRDefault="00545107" w:rsidP="00A56F1F">
      <w:r>
        <w:separator/>
      </w:r>
    </w:p>
  </w:footnote>
  <w:footnote w:type="continuationSeparator" w:id="0">
    <w:p w14:paraId="7194C402" w14:textId="77777777" w:rsidR="00545107" w:rsidRDefault="0054510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gFAHqQYuUtAAAA"/>
  </w:docVars>
  <w:rsids>
    <w:rsidRoot w:val="00DC2F53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2A11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22305"/>
    <w:rsid w:val="00133F1F"/>
    <w:rsid w:val="00135F33"/>
    <w:rsid w:val="00141FA7"/>
    <w:rsid w:val="00147638"/>
    <w:rsid w:val="0015163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414"/>
    <w:rsid w:val="0045778F"/>
    <w:rsid w:val="00461404"/>
    <w:rsid w:val="00463748"/>
    <w:rsid w:val="00474E9B"/>
    <w:rsid w:val="004A1D21"/>
    <w:rsid w:val="004A73C1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45107"/>
    <w:rsid w:val="00550C98"/>
    <w:rsid w:val="00555293"/>
    <w:rsid w:val="005648BA"/>
    <w:rsid w:val="0056533F"/>
    <w:rsid w:val="00582904"/>
    <w:rsid w:val="005829E0"/>
    <w:rsid w:val="005A3043"/>
    <w:rsid w:val="005A46E7"/>
    <w:rsid w:val="005A7CC2"/>
    <w:rsid w:val="005B0E48"/>
    <w:rsid w:val="005B58FD"/>
    <w:rsid w:val="005C01BA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583D"/>
    <w:rsid w:val="00A147BF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612C"/>
    <w:rsid w:val="00B3148C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3C71"/>
    <w:rsid w:val="00E65D5B"/>
    <w:rsid w:val="00E7112D"/>
    <w:rsid w:val="00E72AA6"/>
    <w:rsid w:val="00E72FF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0DF3"/>
    <w:rsid w:val="00ED2DE0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63</cp:revision>
  <dcterms:created xsi:type="dcterms:W3CDTF">2019-08-15T01:19:00Z</dcterms:created>
  <dcterms:modified xsi:type="dcterms:W3CDTF">2024-07-09T07:46:00Z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