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74" w:rsidRPr="00F41973" w:rsidRDefault="0088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sz w:val="24"/>
          <w:szCs w:val="24"/>
          <w:lang w:eastAsia="zh-TW"/>
        </w:rPr>
        <w:t xml:space="preserve">Description of </w:t>
      </w:r>
      <w:proofErr w:type="gramStart"/>
      <w:r w:rsidR="00C93FA4">
        <w:rPr>
          <w:rFonts w:ascii="Times New Roman" w:eastAsia="Microsoft YaHei UI" w:hAnsi="Times New Roman" w:cs="Times New Roman"/>
          <w:sz w:val="24"/>
          <w:szCs w:val="24"/>
          <w:lang w:eastAsia="zh-TW"/>
        </w:rPr>
        <w:t>Bridging</w:t>
      </w:r>
      <w:proofErr w:type="gramEnd"/>
      <w:r w:rsidR="00C93FA4">
        <w:rPr>
          <w:rFonts w:ascii="Times New Roman" w:eastAsia="Microsoft YaHei UI" w:hAnsi="Times New Roman" w:cs="Times New Roman"/>
          <w:sz w:val="24"/>
          <w:szCs w:val="24"/>
          <w:lang w:eastAsia="zh-TW"/>
        </w:rPr>
        <w:t xml:space="preserve"> social capital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ED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Promoting successful aging</w:t>
            </w:r>
            <w:r w:rsidR="00AD6CC0">
              <w:rPr>
                <w:rFonts w:ascii="Times New Roman" w:eastAsia="PMingLiU" w:hAnsi="Times New Roman" w:cs="Times New Roman"/>
                <w:sz w:val="24"/>
                <w:szCs w:val="24"/>
              </w:rPr>
              <w:t>, accomplishment, self-image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ED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Disengagement</w:t>
            </w:r>
            <w:r w:rsidR="00AD6CC0">
              <w:rPr>
                <w:rFonts w:ascii="Times New Roman" w:eastAsia="PMingLiU" w:hAnsi="Times New Roman" w:cs="Times New Roman"/>
                <w:sz w:val="24"/>
                <w:szCs w:val="24"/>
              </w:rPr>
              <w:t>, continuity, volunteerism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Elderly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Elder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AA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 items in 6</w:t>
            </w:r>
            <w:r w:rsidR="00887274"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-point rating scale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E92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.909</w:t>
            </w:r>
          </w:p>
        </w:tc>
      </w:tr>
      <w:tr w:rsidR="00887274" w:rsidRPr="00F41973" w:rsidTr="00447735">
        <w:tc>
          <w:tcPr>
            <w:tcW w:w="1383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887274" w:rsidRPr="00F41973" w:rsidRDefault="0066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66310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Ng, Yuen-hang. 2016. </w:t>
            </w:r>
            <w:r w:rsidRPr="00447735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Individualization, Social Capital and Their Impacts on the Well-Being of Older Adults</w:t>
            </w:r>
            <w:r w:rsidRPr="00663104">
              <w:rPr>
                <w:rFonts w:ascii="Times New Roman" w:eastAsia="PMingLiU" w:hAnsi="Times New Roman" w:cs="Times New Roman"/>
                <w:sz w:val="24"/>
                <w:szCs w:val="24"/>
              </w:rPr>
              <w:t>. Hong Kong, China: City University of Hong Kong</w:t>
            </w:r>
          </w:p>
        </w:tc>
      </w:tr>
    </w:tbl>
    <w:p w:rsidR="00887274" w:rsidRPr="00F41973" w:rsidRDefault="00887274" w:rsidP="001A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887274" w:rsidRPr="00F41973" w:rsidRDefault="0088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Scoring of </w:t>
      </w:r>
      <w:r w:rsidR="0062741B">
        <w:rPr>
          <w:rFonts w:ascii="Times New Roman" w:eastAsia="Microsoft YaHei UI" w:hAnsi="Times New Roman" w:cs="Times New Roman"/>
          <w:sz w:val="24"/>
          <w:szCs w:val="24"/>
          <w:lang w:eastAsia="zh-TW"/>
        </w:rPr>
        <w:t xml:space="preserve">Bridging social capital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49"/>
        <w:gridCol w:w="1022"/>
        <w:gridCol w:w="1008"/>
        <w:gridCol w:w="1213"/>
        <w:gridCol w:w="1089"/>
        <w:gridCol w:w="1444"/>
      </w:tblGrid>
      <w:tr w:rsidR="008921AE" w:rsidRPr="00F41973" w:rsidTr="008921AE">
        <w:tc>
          <w:tcPr>
            <w:tcW w:w="2491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4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22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08" w:type="dxa"/>
          </w:tcPr>
          <w:p w:rsidR="008921AE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Very little </w:t>
            </w:r>
          </w:p>
        </w:tc>
        <w:tc>
          <w:tcPr>
            <w:tcW w:w="1213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44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921AE" w:rsidRPr="00F41973" w:rsidTr="008921AE">
        <w:tc>
          <w:tcPr>
            <w:tcW w:w="2491" w:type="dxa"/>
            <w:shd w:val="clear" w:color="auto" w:fill="auto"/>
          </w:tcPr>
          <w:p w:rsidR="008921AE" w:rsidRPr="00F41973" w:rsidRDefault="008921AE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 3- 6 and 7</w:t>
            </w:r>
          </w:p>
        </w:tc>
        <w:tc>
          <w:tcPr>
            <w:tcW w:w="74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008" w:type="dxa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08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1444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</w:tr>
      <w:tr w:rsidR="008921AE" w:rsidRPr="00F41973" w:rsidTr="008921AE">
        <w:tc>
          <w:tcPr>
            <w:tcW w:w="2491" w:type="dxa"/>
            <w:shd w:val="clear" w:color="auto" w:fill="auto"/>
          </w:tcPr>
          <w:p w:rsidR="008921AE" w:rsidRPr="00F41973" w:rsidRDefault="008921AE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Score for Item 2 (Reverse -coded) </w:t>
            </w:r>
          </w:p>
        </w:tc>
        <w:tc>
          <w:tcPr>
            <w:tcW w:w="74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22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1008" w:type="dxa"/>
          </w:tcPr>
          <w:p w:rsidR="008921AE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213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089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8921AE" w:rsidRPr="00F41973" w:rsidRDefault="0089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</w:tbl>
    <w:p w:rsidR="00887274" w:rsidRPr="00F41973" w:rsidRDefault="00887274" w:rsidP="001A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87274" w:rsidRPr="00F41973" w:rsidTr="00B17EB6">
        <w:tc>
          <w:tcPr>
            <w:tcW w:w="3708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Action</w:t>
            </w:r>
          </w:p>
        </w:tc>
      </w:tr>
      <w:tr w:rsidR="00887274" w:rsidRPr="00F41973" w:rsidTr="00B17EB6">
        <w:tc>
          <w:tcPr>
            <w:tcW w:w="3708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Appreciation</w:t>
            </w:r>
          </w:p>
        </w:tc>
      </w:tr>
      <w:tr w:rsidR="00887274" w:rsidRPr="00F41973" w:rsidTr="00B17EB6">
        <w:tc>
          <w:tcPr>
            <w:tcW w:w="3708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887274" w:rsidRPr="00F41973" w:rsidTr="00B17EB6">
        <w:tc>
          <w:tcPr>
            <w:tcW w:w="3708" w:type="dxa"/>
            <w:shd w:val="clear" w:color="auto" w:fill="auto"/>
          </w:tcPr>
          <w:p w:rsidR="00887274" w:rsidRPr="00F41973" w:rsidRDefault="00887274" w:rsidP="001A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87274" w:rsidRPr="00F41973" w:rsidRDefault="0088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8B5C5B" w:rsidRDefault="008B5C5B" w:rsidP="00447735">
      <w:pPr>
        <w:spacing w:line="0" w:lineRule="atLeast"/>
      </w:pPr>
      <w:bookmarkStart w:id="0" w:name="_GoBack"/>
      <w:bookmarkEnd w:id="0"/>
    </w:p>
    <w:sectPr w:rsidR="008B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61"/>
    <w:rsid w:val="00044AA1"/>
    <w:rsid w:val="0007063E"/>
    <w:rsid w:val="00170337"/>
    <w:rsid w:val="001A6382"/>
    <w:rsid w:val="001E7D62"/>
    <w:rsid w:val="002632F7"/>
    <w:rsid w:val="003B0372"/>
    <w:rsid w:val="003D1780"/>
    <w:rsid w:val="00447735"/>
    <w:rsid w:val="00471CC6"/>
    <w:rsid w:val="0062741B"/>
    <w:rsid w:val="00663104"/>
    <w:rsid w:val="006F273E"/>
    <w:rsid w:val="0074744C"/>
    <w:rsid w:val="00845899"/>
    <w:rsid w:val="00855189"/>
    <w:rsid w:val="00864561"/>
    <w:rsid w:val="00887274"/>
    <w:rsid w:val="008921AE"/>
    <w:rsid w:val="008B5C5B"/>
    <w:rsid w:val="009761E2"/>
    <w:rsid w:val="00986C66"/>
    <w:rsid w:val="009911BB"/>
    <w:rsid w:val="00A648A9"/>
    <w:rsid w:val="00AA28CA"/>
    <w:rsid w:val="00AD6CC0"/>
    <w:rsid w:val="00AF5386"/>
    <w:rsid w:val="00B1636D"/>
    <w:rsid w:val="00B80C5A"/>
    <w:rsid w:val="00BC7346"/>
    <w:rsid w:val="00C60310"/>
    <w:rsid w:val="00C93FA4"/>
    <w:rsid w:val="00D10F10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2D07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SWK</cp:lastModifiedBy>
  <cp:revision>3</cp:revision>
  <dcterms:created xsi:type="dcterms:W3CDTF">2019-12-27T02:52:00Z</dcterms:created>
  <dcterms:modified xsi:type="dcterms:W3CDTF">2019-12-27T02:54:00Z</dcterms:modified>
</cp:coreProperties>
</file>