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F9" w:rsidRPr="00932711" w:rsidRDefault="004753D1" w:rsidP="007255F9">
      <w:pPr>
        <w:rPr>
          <w:rFonts w:ascii="PMingLiU" w:eastAsia="MingLiU" w:hAnsi="PMingLiU" w:cs="SimSun"/>
          <w:sz w:val="22"/>
          <w:lang w:eastAsia="zh-CN"/>
        </w:rPr>
      </w:pPr>
      <w:r w:rsidRPr="004753D1">
        <w:rPr>
          <w:rFonts w:eastAsia="PMingLiU" w:hint="eastAsia"/>
        </w:rPr>
        <w:t>朋友的</w:t>
      </w:r>
      <w:r w:rsidR="007255F9" w:rsidRPr="007255F9">
        <w:rPr>
          <w:rFonts w:eastAsia="PMingLiU" w:hint="eastAsia"/>
        </w:rPr>
        <w:t>醫院憂慮和抑鬱</w:t>
      </w:r>
      <w:r w:rsidR="007255F9" w:rsidRPr="007255F9">
        <w:rPr>
          <w:rFonts w:eastAsia="PMingLiU"/>
        </w:rPr>
        <w:t xml:space="preserve"> </w:t>
      </w:r>
      <w:r w:rsidR="007255F9" w:rsidRPr="007255F9">
        <w:rPr>
          <w:rFonts w:asciiTheme="minorEastAsia" w:eastAsia="PMingLiU" w:hAnsiTheme="minorEastAsia" w:cs="Times New Roman"/>
          <w:color w:val="000000"/>
          <w:szCs w:val="24"/>
        </w:rPr>
        <w:t>(</w:t>
      </w:r>
      <w:r>
        <w:rPr>
          <w:rFonts w:asciiTheme="minorEastAsia" w:eastAsia="PMingLiU" w:hAnsiTheme="minorEastAsia" w:cs="Times New Roman"/>
          <w:color w:val="000000"/>
          <w:szCs w:val="24"/>
        </w:rPr>
        <w:t>Friends’</w:t>
      </w:r>
      <w:r w:rsidR="007255F9" w:rsidRPr="007255F9">
        <w:rPr>
          <w:rFonts w:asciiTheme="minorEastAsia" w:eastAsia="PMingLiU" w:hAnsiTheme="minorEastAsia" w:cs="Times New Roman"/>
          <w:color w:val="000000"/>
          <w:szCs w:val="24"/>
        </w:rPr>
        <w:t xml:space="preserve">Hospital Anxiety and Depression) </w:t>
      </w:r>
      <w:r w:rsidR="007255F9" w:rsidRPr="007255F9">
        <w:rPr>
          <w:rFonts w:asciiTheme="minorEastAsia" w:eastAsia="PMingLiU" w:hAnsiTheme="minorEastAsia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95"/>
        <w:gridCol w:w="7401"/>
      </w:tblGrid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545F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促進成就，健康，求助，滿意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9DA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負擔，無助，壓力，緊張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醫療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14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項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4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4C2A49" w:rsidRPr="008A4A61" w:rsidTr="004C2A49">
        <w:tc>
          <w:tcPr>
            <w:tcW w:w="895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401" w:type="dxa"/>
            <w:shd w:val="clear" w:color="auto" w:fill="auto"/>
          </w:tcPr>
          <w:p w:rsidR="004C2A49" w:rsidRPr="008A4A61" w:rsidRDefault="004C2A49" w:rsidP="004C2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Wang, Wenru, Sek Ying Chair, David R. Thompson, Sheila F. Twinn. 2009. “A Psychometric Evaluation of the Chinese Version of the Hospital Anxiety and Depression Scale in Patients with Coronary Heart Disease.” </w:t>
            </w:r>
            <w:r w:rsidRPr="001474E1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Clinical Nursing</w:t>
            </w:r>
            <w:r w:rsidRPr="001474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18(13):1908-1915.</w:t>
            </w:r>
            <w:bookmarkStart w:id="0" w:name="_GoBack"/>
            <w:bookmarkEnd w:id="0"/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4753D1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  <w:r w:rsidRPr="004753D1">
        <w:rPr>
          <w:rFonts w:eastAsia="PMingLiU" w:hint="eastAsia"/>
        </w:rPr>
        <w:t>朋友的</w:t>
      </w:r>
      <w:r w:rsidR="007255F9" w:rsidRPr="007255F9">
        <w:rPr>
          <w:rFonts w:eastAsia="PMingLiU" w:hint="eastAsia"/>
        </w:rPr>
        <w:t>醫院憂慮和抑鬱</w:t>
      </w:r>
      <w:r w:rsidR="007255F9" w:rsidRPr="007255F9">
        <w:rPr>
          <w:rFonts w:asciiTheme="minorEastAsia" w:eastAsia="PMingLiU" w:hAnsiTheme="minorEastAsia" w:cs="Times New Roman" w:hint="eastAsia"/>
          <w:szCs w:val="24"/>
        </w:rPr>
        <w:t>的</w:t>
      </w:r>
      <w:r w:rsidR="007255F9" w:rsidRPr="007255F9">
        <w:rPr>
          <w:rFonts w:asciiTheme="minorEastAsia" w:eastAsia="PMingLiU" w:hAnsiTheme="minorEastAsia" w:cs="Times New Roman" w:hint="eastAsia"/>
          <w:color w:val="000000"/>
          <w:szCs w:val="24"/>
        </w:rPr>
        <w:t>計分</w:t>
      </w:r>
    </w:p>
    <w:tbl>
      <w:tblPr>
        <w:tblW w:w="8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237"/>
        <w:gridCol w:w="1287"/>
        <w:gridCol w:w="1287"/>
        <w:gridCol w:w="1212"/>
      </w:tblGrid>
      <w:tr w:rsidR="007255F9" w:rsidRPr="008A4A61" w:rsidTr="00196E5D">
        <w:trPr>
          <w:trHeight w:val="405"/>
        </w:trPr>
        <w:tc>
          <w:tcPr>
            <w:tcW w:w="3334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szCs w:val="24"/>
              </w:rPr>
              <w:t>沒有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有時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頗多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eastAsia="PMingLiU" w:hint="eastAsia"/>
              </w:rPr>
              <w:t>很多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4C2A49" w:rsidRDefault="007255F9" w:rsidP="00AB5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4C2A4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1, 3, 5, </w:t>
            </w:r>
            <w:r w:rsidR="00AB5551"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9, </w:t>
            </w:r>
            <w:r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>10, 11, 13</w:t>
            </w:r>
            <w:r w:rsidRPr="004C2A4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123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12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</w:tr>
      <w:tr w:rsidR="007255F9" w:rsidRPr="008A4A61" w:rsidTr="00196E5D">
        <w:trPr>
          <w:trHeight w:val="426"/>
        </w:trPr>
        <w:tc>
          <w:tcPr>
            <w:tcW w:w="3334" w:type="dxa"/>
            <w:shd w:val="clear" w:color="auto" w:fill="auto"/>
          </w:tcPr>
          <w:p w:rsidR="007255F9" w:rsidRPr="004C2A49" w:rsidRDefault="007255F9" w:rsidP="00AB5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4C2A4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2, 4, 7, </w:t>
            </w:r>
            <w:r w:rsidR="00AB5551"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>6, 8,</w:t>
            </w:r>
            <w:r w:rsidRPr="004C2A4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12, 14</w:t>
            </w:r>
            <w:r w:rsidRPr="004C2A4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123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7255F9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7255F9" w:rsidRPr="005A44E3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</w:t>
            </w:r>
          </w:p>
        </w:tc>
      </w:tr>
    </w:tbl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255F9" w:rsidRPr="008A4A61" w:rsidRDefault="007255F9" w:rsidP="0072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量表得分：</w:t>
            </w:r>
            <w:r w:rsidR="0039111C" w:rsidRPr="0039111C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項目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分數的總和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行動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11-21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8-10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異常待定</w:t>
            </w: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 xml:space="preserve"> </w:t>
            </w: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（邊界案件）</w:t>
            </w:r>
          </w:p>
        </w:tc>
      </w:tr>
      <w:tr w:rsidR="007255F9" w:rsidRPr="008A4A61" w:rsidTr="00155832">
        <w:tc>
          <w:tcPr>
            <w:tcW w:w="3707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/>
                <w:color w:val="000000"/>
                <w:szCs w:val="24"/>
              </w:rPr>
              <w:t>0-7</w:t>
            </w:r>
          </w:p>
        </w:tc>
        <w:tc>
          <w:tcPr>
            <w:tcW w:w="5310" w:type="dxa"/>
            <w:shd w:val="clear" w:color="auto" w:fill="auto"/>
          </w:tcPr>
          <w:p w:rsidR="007255F9" w:rsidRPr="008A4A61" w:rsidRDefault="007255F9" w:rsidP="001558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7255F9">
              <w:rPr>
                <w:rFonts w:asciiTheme="minorEastAsia" w:eastAsia="PMingLiU" w:hAnsiTheme="minorEastAsia" w:cs="Times New Roman" w:hint="eastAsia"/>
                <w:color w:val="000000"/>
                <w:szCs w:val="24"/>
              </w:rPr>
              <w:t>正常</w:t>
            </w:r>
          </w:p>
        </w:tc>
      </w:tr>
    </w:tbl>
    <w:p w:rsidR="00AE5620" w:rsidRDefault="000B4999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99" w:rsidRDefault="000B4999" w:rsidP="007255F9">
      <w:r>
        <w:separator/>
      </w:r>
    </w:p>
  </w:endnote>
  <w:endnote w:type="continuationSeparator" w:id="0">
    <w:p w:rsidR="000B4999" w:rsidRDefault="000B4999" w:rsidP="007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99" w:rsidRDefault="000B4999" w:rsidP="007255F9">
      <w:r>
        <w:separator/>
      </w:r>
    </w:p>
  </w:footnote>
  <w:footnote w:type="continuationSeparator" w:id="0">
    <w:p w:rsidR="000B4999" w:rsidRDefault="000B4999" w:rsidP="00725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C"/>
    <w:rsid w:val="000B4999"/>
    <w:rsid w:val="00196E5D"/>
    <w:rsid w:val="002623AA"/>
    <w:rsid w:val="00285C30"/>
    <w:rsid w:val="00317822"/>
    <w:rsid w:val="0032514D"/>
    <w:rsid w:val="0039111C"/>
    <w:rsid w:val="003D4FB3"/>
    <w:rsid w:val="004753D1"/>
    <w:rsid w:val="004C2A49"/>
    <w:rsid w:val="006B7648"/>
    <w:rsid w:val="006C3D23"/>
    <w:rsid w:val="007255F9"/>
    <w:rsid w:val="00902A49"/>
    <w:rsid w:val="00924431"/>
    <w:rsid w:val="00A746B4"/>
    <w:rsid w:val="00AB5551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84D2E-9653-450A-986A-3D12B0E8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5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5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5F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255F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25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5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12</cp:revision>
  <dcterms:created xsi:type="dcterms:W3CDTF">2020-09-14T07:54:00Z</dcterms:created>
  <dcterms:modified xsi:type="dcterms:W3CDTF">2020-09-29T01:29:00Z</dcterms:modified>
</cp:coreProperties>
</file>