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4D64" w14:textId="785FCA52" w:rsidR="00C83877" w:rsidRPr="0000094F" w:rsidRDefault="00C83877" w:rsidP="00C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0094F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037934" w:rsidRPr="0003793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Help from workfare to friends</w:t>
      </w:r>
    </w:p>
    <w:tbl>
      <w:tblPr>
        <w:tblStyle w:val="1"/>
        <w:tblW w:w="8296" w:type="dxa"/>
        <w:tblLook w:val="04A0" w:firstRow="1" w:lastRow="0" w:firstColumn="1" w:lastColumn="0" w:noHBand="0" w:noVBand="1"/>
      </w:tblPr>
      <w:tblGrid>
        <w:gridCol w:w="1379"/>
        <w:gridCol w:w="6917"/>
      </w:tblGrid>
      <w:tr w:rsidR="00D33ED1" w:rsidRPr="0000094F" w14:paraId="757F7CCD" w14:textId="77777777" w:rsidTr="00D33ED1">
        <w:tc>
          <w:tcPr>
            <w:tcW w:w="1379" w:type="dxa"/>
            <w:shd w:val="clear" w:color="auto" w:fill="auto"/>
          </w:tcPr>
          <w:p w14:paraId="676DC832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</w:tcPr>
          <w:p w14:paraId="16A8F8FD" w14:textId="7362E16B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achievement, earnings, employment, self-sufficiency</w:t>
            </w:r>
          </w:p>
        </w:tc>
      </w:tr>
      <w:tr w:rsidR="00D33ED1" w:rsidRPr="0000094F" w14:paraId="2F3EE563" w14:textId="77777777" w:rsidTr="00D33ED1">
        <w:tc>
          <w:tcPr>
            <w:tcW w:w="1379" w:type="dxa"/>
            <w:shd w:val="clear" w:color="auto" w:fill="auto"/>
          </w:tcPr>
          <w:p w14:paraId="36E3BC95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</w:tcPr>
          <w:p w14:paraId="14E8021A" w14:textId="336EC720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Poverty, responsibility, working</w:t>
            </w:r>
          </w:p>
        </w:tc>
      </w:tr>
      <w:tr w:rsidR="00D33ED1" w:rsidRPr="0000094F" w14:paraId="08BAB2A4" w14:textId="77777777" w:rsidTr="00D33ED1">
        <w:tc>
          <w:tcPr>
            <w:tcW w:w="1379" w:type="dxa"/>
            <w:shd w:val="clear" w:color="auto" w:fill="auto"/>
          </w:tcPr>
          <w:p w14:paraId="1AF2CEF9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</w:tcPr>
          <w:p w14:paraId="18487AF6" w14:textId="3BD9D6D7" w:rsidR="00D33ED1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Security</w:t>
            </w:r>
          </w:p>
        </w:tc>
      </w:tr>
      <w:tr w:rsidR="00D33ED1" w:rsidRPr="0000094F" w14:paraId="66859205" w14:textId="77777777" w:rsidTr="00D33ED1">
        <w:tc>
          <w:tcPr>
            <w:tcW w:w="1379" w:type="dxa"/>
            <w:shd w:val="clear" w:color="auto" w:fill="auto"/>
          </w:tcPr>
          <w:p w14:paraId="7D63FF70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</w:tcPr>
          <w:p w14:paraId="722077C6" w14:textId="2F13C322" w:rsidR="00D33ED1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Recipient</w:t>
            </w:r>
          </w:p>
        </w:tc>
      </w:tr>
      <w:tr w:rsidR="00D33ED1" w:rsidRPr="0000094F" w14:paraId="12DF1C95" w14:textId="77777777" w:rsidTr="00D33ED1">
        <w:tc>
          <w:tcPr>
            <w:tcW w:w="1379" w:type="dxa"/>
            <w:shd w:val="clear" w:color="auto" w:fill="auto"/>
          </w:tcPr>
          <w:p w14:paraId="2D3FC78D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</w:tcPr>
          <w:p w14:paraId="29EBE6B0" w14:textId="2431BEB4" w:rsidR="00D33ED1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12 </w:t>
            </w: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33ED1" w:rsidRPr="0000094F" w14:paraId="551106DD" w14:textId="77777777" w:rsidTr="00D33ED1">
        <w:tc>
          <w:tcPr>
            <w:tcW w:w="1379" w:type="dxa"/>
            <w:shd w:val="clear" w:color="auto" w:fill="auto"/>
          </w:tcPr>
          <w:p w14:paraId="14582A05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</w:tcPr>
          <w:p w14:paraId="76A11D93" w14:textId="236DC095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.847</w:t>
            </w:r>
          </w:p>
        </w:tc>
      </w:tr>
      <w:tr w:rsidR="00D33ED1" w:rsidRPr="0000094F" w14:paraId="270461C3" w14:textId="77777777" w:rsidTr="00D33ED1">
        <w:tc>
          <w:tcPr>
            <w:tcW w:w="1379" w:type="dxa"/>
            <w:shd w:val="clear" w:color="auto" w:fill="auto"/>
          </w:tcPr>
          <w:p w14:paraId="0941381C" w14:textId="7777777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</w:tcPr>
          <w:p w14:paraId="648B3393" w14:textId="4481C8A7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E7032">
              <w:rPr>
                <w:rFonts w:ascii="Times New Roman" w:eastAsia="PMingLiU" w:hAnsi="Times" w:cs="Times New Roman"/>
                <w:sz w:val="24"/>
                <w:szCs w:val="24"/>
                <w:lang w:eastAsia="en-US"/>
              </w:rPr>
              <w:t>Tang, Kwong-leung, Bong-ho Mok, Chau-kiu Cheung, and Vivian Wei-quan Lou. 2005.</w:t>
            </w:r>
            <w:r w:rsidRPr="00DA15EF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en-US"/>
              </w:rPr>
              <w:t xml:space="preserve"> An Evalua</w:t>
            </w:r>
            <w:r w:rsidRPr="001E7032">
              <w:rPr>
                <w:rFonts w:ascii="Times New Roman" w:eastAsia="PMingLiU" w:hAnsi="Times" w:cs="Times New Roman"/>
                <w:i/>
                <w:sz w:val="24"/>
                <w:szCs w:val="24"/>
                <w:lang w:eastAsia="en-US"/>
              </w:rPr>
              <w:t>tion Study of Intensive Employment Assistance Projects for CSSA and Near-CSSA Recipients</w:t>
            </w:r>
            <w:r w:rsidRPr="001E7032">
              <w:rPr>
                <w:rFonts w:ascii="Times New Roman" w:eastAsia="PMingLiU" w:hAnsi="Times" w:cs="Times New Roman"/>
                <w:sz w:val="24"/>
                <w:szCs w:val="24"/>
                <w:lang w:eastAsia="en-US"/>
              </w:rPr>
              <w:t>. Hong Kong, China: Social Welfare Department.</w:t>
            </w:r>
          </w:p>
        </w:tc>
      </w:tr>
    </w:tbl>
    <w:p w14:paraId="6E272AE3" w14:textId="77777777" w:rsidR="00C83877" w:rsidRPr="0000094F" w:rsidRDefault="00C83877" w:rsidP="00C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FA53761" w14:textId="605D4A54" w:rsidR="00C83877" w:rsidRPr="0000094F" w:rsidRDefault="00C83877" w:rsidP="00C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0094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037934" w:rsidRPr="0003793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Help from workfare to friends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78"/>
        <w:gridCol w:w="1178"/>
        <w:gridCol w:w="1178"/>
        <w:gridCol w:w="1178"/>
        <w:gridCol w:w="1179"/>
      </w:tblGrid>
      <w:tr w:rsidR="00D33ED1" w:rsidRPr="001E7032" w14:paraId="13B1AACB" w14:textId="77777777" w:rsidTr="00CA6E80">
        <w:tc>
          <w:tcPr>
            <w:tcW w:w="2405" w:type="dxa"/>
            <w:shd w:val="clear" w:color="auto" w:fill="auto"/>
          </w:tcPr>
          <w:p w14:paraId="2E48C675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78" w:type="dxa"/>
            <w:shd w:val="clear" w:color="auto" w:fill="auto"/>
          </w:tcPr>
          <w:p w14:paraId="38F251B1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8" w:type="dxa"/>
            <w:shd w:val="clear" w:color="auto" w:fill="auto"/>
          </w:tcPr>
          <w:p w14:paraId="4334CF50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178" w:type="dxa"/>
            <w:shd w:val="clear" w:color="auto" w:fill="auto"/>
          </w:tcPr>
          <w:p w14:paraId="5C020C00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8" w:type="dxa"/>
            <w:shd w:val="clear" w:color="auto" w:fill="auto"/>
          </w:tcPr>
          <w:p w14:paraId="559330F8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179" w:type="dxa"/>
            <w:shd w:val="clear" w:color="auto" w:fill="auto"/>
          </w:tcPr>
          <w:p w14:paraId="0ACA7330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D33ED1" w:rsidRPr="001E7032" w14:paraId="54A55BC1" w14:textId="77777777" w:rsidTr="00CA6E80">
        <w:tc>
          <w:tcPr>
            <w:tcW w:w="2405" w:type="dxa"/>
            <w:shd w:val="clear" w:color="auto" w:fill="auto"/>
          </w:tcPr>
          <w:p w14:paraId="21F1E39F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1E7032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 w:rsidRPr="001E7032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78" w:type="dxa"/>
            <w:shd w:val="clear" w:color="auto" w:fill="auto"/>
          </w:tcPr>
          <w:p w14:paraId="57B6153D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14:paraId="7F59B420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8" w:type="dxa"/>
            <w:shd w:val="clear" w:color="auto" w:fill="auto"/>
          </w:tcPr>
          <w:p w14:paraId="2F603034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8" w:type="dxa"/>
            <w:shd w:val="clear" w:color="auto" w:fill="auto"/>
          </w:tcPr>
          <w:p w14:paraId="1826090B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9" w:type="dxa"/>
            <w:shd w:val="clear" w:color="auto" w:fill="auto"/>
          </w:tcPr>
          <w:p w14:paraId="0635AFC9" w14:textId="77777777" w:rsidR="00D33ED1" w:rsidRPr="001E7032" w:rsidRDefault="00D33ED1" w:rsidP="00CA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304A7A40" w14:textId="77777777" w:rsidR="00C83877" w:rsidRPr="0000094F" w:rsidRDefault="00C83877" w:rsidP="00C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3440C663" w14:textId="77777777" w:rsidR="00C83877" w:rsidRPr="0000094F" w:rsidRDefault="00C83877" w:rsidP="00C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C83877" w:rsidRPr="0000094F" w14:paraId="64EDCBF8" w14:textId="77777777" w:rsidTr="00B10111">
        <w:tc>
          <w:tcPr>
            <w:tcW w:w="3433" w:type="dxa"/>
            <w:shd w:val="clear" w:color="auto" w:fill="auto"/>
          </w:tcPr>
          <w:p w14:paraId="34079557" w14:textId="77777777" w:rsidR="00C83877" w:rsidRPr="0000094F" w:rsidRDefault="00C83877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21F8E820" w14:textId="77777777" w:rsidR="00C83877" w:rsidRPr="0000094F" w:rsidRDefault="00C83877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33ED1" w:rsidRPr="00FA2C48" w14:paraId="3B2CCC4A" w14:textId="77777777" w:rsidTr="00B10111">
        <w:tc>
          <w:tcPr>
            <w:tcW w:w="3433" w:type="dxa"/>
            <w:shd w:val="clear" w:color="auto" w:fill="auto"/>
          </w:tcPr>
          <w:p w14:paraId="11B6D9B7" w14:textId="793661F4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shd w:val="clear" w:color="auto" w:fill="auto"/>
          </w:tcPr>
          <w:p w14:paraId="2ECAF52F" w14:textId="3658CFB8" w:rsidR="00D33ED1" w:rsidRPr="00FA2C48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33ED1" w:rsidRPr="00FA2C48" w14:paraId="219763D4" w14:textId="77777777" w:rsidTr="00B10111">
        <w:tc>
          <w:tcPr>
            <w:tcW w:w="3433" w:type="dxa"/>
            <w:shd w:val="clear" w:color="auto" w:fill="auto"/>
          </w:tcPr>
          <w:p w14:paraId="40A5FFE9" w14:textId="082585E9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shd w:val="clear" w:color="auto" w:fill="auto"/>
          </w:tcPr>
          <w:p w14:paraId="3B575CFF" w14:textId="228EFABC" w:rsidR="00D33ED1" w:rsidRPr="00FA2C48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33ED1" w:rsidRPr="00FA2C48" w14:paraId="6ADCE745" w14:textId="77777777" w:rsidTr="00B10111">
        <w:tc>
          <w:tcPr>
            <w:tcW w:w="3433" w:type="dxa"/>
            <w:shd w:val="clear" w:color="auto" w:fill="auto"/>
          </w:tcPr>
          <w:p w14:paraId="47DD708A" w14:textId="6235D5E3" w:rsidR="00D33ED1" w:rsidRPr="0000094F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shd w:val="clear" w:color="auto" w:fill="auto"/>
          </w:tcPr>
          <w:p w14:paraId="153344A3" w14:textId="465B4C44" w:rsidR="00D33ED1" w:rsidRPr="00FA2C48" w:rsidRDefault="00D33ED1" w:rsidP="00D3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703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37A13BE7" w14:textId="77777777" w:rsidR="00AE5620" w:rsidRDefault="005617F3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B47A" w14:textId="77777777" w:rsidR="005617F3" w:rsidRDefault="005617F3" w:rsidP="00C83877">
      <w:r>
        <w:separator/>
      </w:r>
    </w:p>
  </w:endnote>
  <w:endnote w:type="continuationSeparator" w:id="0">
    <w:p w14:paraId="32EF605C" w14:textId="77777777" w:rsidR="005617F3" w:rsidRDefault="005617F3" w:rsidP="00C8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DC4A" w14:textId="77777777" w:rsidR="005617F3" w:rsidRDefault="005617F3" w:rsidP="00C83877">
      <w:r>
        <w:separator/>
      </w:r>
    </w:p>
  </w:footnote>
  <w:footnote w:type="continuationSeparator" w:id="0">
    <w:p w14:paraId="7169AAE8" w14:textId="77777777" w:rsidR="005617F3" w:rsidRDefault="005617F3" w:rsidP="00C8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B6"/>
    <w:rsid w:val="00037934"/>
    <w:rsid w:val="003D4FB3"/>
    <w:rsid w:val="005617F3"/>
    <w:rsid w:val="007166B6"/>
    <w:rsid w:val="00924431"/>
    <w:rsid w:val="00BE007B"/>
    <w:rsid w:val="00C83877"/>
    <w:rsid w:val="00D33ED1"/>
    <w:rsid w:val="00E41BB6"/>
    <w:rsid w:val="00F441FF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5FA85D"/>
  <w15:chartTrackingRefBased/>
  <w15:docId w15:val="{03BCBC3B-DB78-46B5-A282-89A0096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877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C83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C83877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C83877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2020-11-25T09:22:00Z</dcterms:created>
  <dcterms:modified xsi:type="dcterms:W3CDTF">2021-09-29T02:08:00Z</dcterms:modified>
</cp:coreProperties>
</file>