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92CD2" w14:textId="2B514E9E" w:rsidR="00A72517" w:rsidRPr="003F3F4E" w:rsidRDefault="00A72517" w:rsidP="00A72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3F3F4E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Description of </w:t>
      </w:r>
      <w:r w:rsidR="00181CA8" w:rsidRPr="003F3F4E">
        <w:rPr>
          <w:rFonts w:ascii="Times New Roman" w:hAnsi="Times New Roman" w:cs="Times New Roman"/>
          <w:kern w:val="2"/>
          <w:sz w:val="24"/>
          <w:szCs w:val="24"/>
          <w:lang w:eastAsia="zh-TW"/>
        </w:rPr>
        <w:t>Friends’ Identity</w:t>
      </w:r>
      <w:r w:rsidRPr="003F3F4E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83"/>
        <w:gridCol w:w="7634"/>
      </w:tblGrid>
      <w:tr w:rsidR="00A72517" w:rsidRPr="003F3F4E" w14:paraId="3A1AD6E3" w14:textId="77777777" w:rsidTr="00162787">
        <w:tc>
          <w:tcPr>
            <w:tcW w:w="1384" w:type="dxa"/>
          </w:tcPr>
          <w:p w14:paraId="28891EC6" w14:textId="77777777" w:rsidR="00A72517" w:rsidRPr="003F3F4E" w:rsidRDefault="00A72517" w:rsidP="00692B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F3F4E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Function</w:t>
            </w:r>
          </w:p>
        </w:tc>
        <w:tc>
          <w:tcPr>
            <w:tcW w:w="7859" w:type="dxa"/>
            <w:shd w:val="clear" w:color="auto" w:fill="auto"/>
          </w:tcPr>
          <w:p w14:paraId="2F6E6B65" w14:textId="2A37B5E4" w:rsidR="00A72517" w:rsidRPr="003F3F4E" w:rsidRDefault="00A8599A" w:rsidP="00692B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F3F4E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Promoting well-being, character, sociality, social responsibility</w:t>
            </w:r>
          </w:p>
        </w:tc>
      </w:tr>
      <w:tr w:rsidR="00A72517" w:rsidRPr="003F3F4E" w14:paraId="78D258AF" w14:textId="77777777" w:rsidTr="00162787">
        <w:tc>
          <w:tcPr>
            <w:tcW w:w="1384" w:type="dxa"/>
          </w:tcPr>
          <w:p w14:paraId="32B28A19" w14:textId="77777777" w:rsidR="00A72517" w:rsidRPr="003F3F4E" w:rsidRDefault="00A72517" w:rsidP="00692B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F3F4E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Relevance</w:t>
            </w:r>
          </w:p>
        </w:tc>
        <w:tc>
          <w:tcPr>
            <w:tcW w:w="7859" w:type="dxa"/>
            <w:shd w:val="clear" w:color="auto" w:fill="auto"/>
          </w:tcPr>
          <w:p w14:paraId="0668AD70" w14:textId="5CDA4648" w:rsidR="00A72517" w:rsidRPr="003F3F4E" w:rsidRDefault="00C72AC1" w:rsidP="00692B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F3F4E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Education, socialization, modernization, adulthood</w:t>
            </w:r>
          </w:p>
        </w:tc>
      </w:tr>
      <w:tr w:rsidR="00A72517" w:rsidRPr="003F3F4E" w14:paraId="49754ED2" w14:textId="77777777" w:rsidTr="00162787">
        <w:tc>
          <w:tcPr>
            <w:tcW w:w="1384" w:type="dxa"/>
          </w:tcPr>
          <w:p w14:paraId="38A117DA" w14:textId="77777777" w:rsidR="00A72517" w:rsidRPr="003F3F4E" w:rsidRDefault="00A72517" w:rsidP="00692B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F3F4E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Target</w:t>
            </w:r>
          </w:p>
        </w:tc>
        <w:tc>
          <w:tcPr>
            <w:tcW w:w="7859" w:type="dxa"/>
            <w:shd w:val="clear" w:color="auto" w:fill="auto"/>
          </w:tcPr>
          <w:p w14:paraId="171CDDCA" w14:textId="7C4459FA" w:rsidR="00A72517" w:rsidRPr="003F3F4E" w:rsidRDefault="00A72517" w:rsidP="00692B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F3F4E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Youth </w:t>
            </w:r>
          </w:p>
        </w:tc>
      </w:tr>
      <w:tr w:rsidR="00A72517" w:rsidRPr="003F3F4E" w14:paraId="33D197FA" w14:textId="77777777" w:rsidTr="00162787">
        <w:tc>
          <w:tcPr>
            <w:tcW w:w="1384" w:type="dxa"/>
          </w:tcPr>
          <w:p w14:paraId="345DB039" w14:textId="77777777" w:rsidR="00A72517" w:rsidRPr="003F3F4E" w:rsidRDefault="00A72517" w:rsidP="00692B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F3F4E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Respondent</w:t>
            </w:r>
          </w:p>
        </w:tc>
        <w:tc>
          <w:tcPr>
            <w:tcW w:w="7859" w:type="dxa"/>
            <w:shd w:val="clear" w:color="auto" w:fill="auto"/>
          </w:tcPr>
          <w:p w14:paraId="093E3DB2" w14:textId="502B8251" w:rsidR="00A72517" w:rsidRPr="003F3F4E" w:rsidRDefault="00A72517" w:rsidP="00692B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F3F4E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Youth </w:t>
            </w:r>
          </w:p>
        </w:tc>
      </w:tr>
      <w:tr w:rsidR="00A72517" w:rsidRPr="003F3F4E" w14:paraId="521B1173" w14:textId="77777777" w:rsidTr="00162787">
        <w:tc>
          <w:tcPr>
            <w:tcW w:w="1384" w:type="dxa"/>
          </w:tcPr>
          <w:p w14:paraId="0AC02226" w14:textId="77777777" w:rsidR="00A72517" w:rsidRPr="003F3F4E" w:rsidRDefault="00A72517" w:rsidP="00692B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F3F4E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Feature</w:t>
            </w:r>
          </w:p>
        </w:tc>
        <w:tc>
          <w:tcPr>
            <w:tcW w:w="7859" w:type="dxa"/>
            <w:shd w:val="clear" w:color="auto" w:fill="auto"/>
          </w:tcPr>
          <w:p w14:paraId="07EAB47F" w14:textId="3840132E" w:rsidR="00A72517" w:rsidRPr="003F3F4E" w:rsidRDefault="00F217A2" w:rsidP="00681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F3F4E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6 </w:t>
            </w:r>
            <w:bookmarkStart w:id="0" w:name="_GoBack"/>
            <w:bookmarkEnd w:id="0"/>
            <w:r w:rsidRPr="003F3F4E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items in 5-point</w:t>
            </w:r>
            <w:r w:rsidR="00681721" w:rsidRPr="003F3F4E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 xml:space="preserve"> rating</w:t>
            </w:r>
            <w:r w:rsidRPr="003F3F4E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scale</w:t>
            </w:r>
          </w:p>
        </w:tc>
      </w:tr>
      <w:tr w:rsidR="00A72517" w:rsidRPr="003F3F4E" w14:paraId="1C774B59" w14:textId="77777777" w:rsidTr="00162787">
        <w:tc>
          <w:tcPr>
            <w:tcW w:w="1384" w:type="dxa"/>
          </w:tcPr>
          <w:p w14:paraId="73795426" w14:textId="77777777" w:rsidR="00A72517" w:rsidRPr="003F3F4E" w:rsidRDefault="00A72517" w:rsidP="00692B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F3F4E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Reliability</w:t>
            </w:r>
          </w:p>
        </w:tc>
        <w:tc>
          <w:tcPr>
            <w:tcW w:w="7859" w:type="dxa"/>
            <w:shd w:val="clear" w:color="auto" w:fill="auto"/>
          </w:tcPr>
          <w:p w14:paraId="109E1AD0" w14:textId="7BAED72F" w:rsidR="00A72517" w:rsidRPr="003F3F4E" w:rsidRDefault="00B25163" w:rsidP="00692B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F3F4E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.888</w:t>
            </w:r>
            <w:r w:rsidR="00A72517" w:rsidRPr="003F3F4E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72517" w:rsidRPr="003F3F4E" w14:paraId="6467D162" w14:textId="77777777" w:rsidTr="00162787">
        <w:tc>
          <w:tcPr>
            <w:tcW w:w="1384" w:type="dxa"/>
          </w:tcPr>
          <w:p w14:paraId="27924823" w14:textId="77777777" w:rsidR="00A72517" w:rsidRPr="003F3F4E" w:rsidRDefault="00A72517" w:rsidP="00692B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F3F4E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References</w:t>
            </w:r>
          </w:p>
        </w:tc>
        <w:tc>
          <w:tcPr>
            <w:tcW w:w="7859" w:type="dxa"/>
            <w:shd w:val="clear" w:color="auto" w:fill="auto"/>
          </w:tcPr>
          <w:p w14:paraId="66AA62AA" w14:textId="77777777" w:rsidR="00AF1B4C" w:rsidRPr="003F3F4E" w:rsidRDefault="00AF1B4C" w:rsidP="00AF1B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F3F4E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Ngai, Steven </w:t>
            </w:r>
            <w:proofErr w:type="spellStart"/>
            <w:r w:rsidRPr="003F3F4E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Sek</w:t>
            </w:r>
            <w:proofErr w:type="spellEnd"/>
            <w:r w:rsidRPr="003F3F4E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-yum, Chau-</w:t>
            </w:r>
            <w:proofErr w:type="spellStart"/>
            <w:r w:rsidRPr="003F3F4E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kiu</w:t>
            </w:r>
            <w:proofErr w:type="spellEnd"/>
            <w:r w:rsidRPr="003F3F4E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Cheung, and Chi-tat Chan. 2019. </w:t>
            </w:r>
            <w:r w:rsidRPr="003F3F4E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</w:rPr>
              <w:t>Report of Cyber Youth Outreach</w:t>
            </w:r>
            <w:r w:rsidRPr="003F3F4E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. Hong Kong, China: Boys &amp; Girls’ Club Association, Caritas Hong Kong, and Hong Kong Federation of Youth Groups.</w:t>
            </w:r>
          </w:p>
          <w:p w14:paraId="3197F611" w14:textId="77777777" w:rsidR="00AF1B4C" w:rsidRPr="003F3F4E" w:rsidRDefault="00AF1B4C" w:rsidP="00AF1B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</w:p>
          <w:p w14:paraId="31E62009" w14:textId="2DC7A9A4" w:rsidR="00A72517" w:rsidRPr="003F3F4E" w:rsidRDefault="00AF1B4C" w:rsidP="00AF1B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F3F4E">
              <w:rPr>
                <w:rFonts w:ascii="Times New Roman" w:eastAsia="PMingLiU" w:hAnsi="Times New Roman" w:cs="Times New Roman"/>
                <w:sz w:val="24"/>
                <w:szCs w:val="24"/>
                <w:lang w:eastAsia="zh-CN"/>
              </w:rPr>
              <w:t xml:space="preserve">Henderson, Karla A., Leslie </w:t>
            </w:r>
            <w:proofErr w:type="spellStart"/>
            <w:r w:rsidRPr="003F3F4E">
              <w:rPr>
                <w:rFonts w:ascii="Times New Roman" w:eastAsia="PMingLiU" w:hAnsi="Times New Roman" w:cs="Times New Roman"/>
                <w:sz w:val="24"/>
                <w:szCs w:val="24"/>
                <w:lang w:eastAsia="zh-CN"/>
              </w:rPr>
              <w:t>Scheuler</w:t>
            </w:r>
            <w:proofErr w:type="spellEnd"/>
            <w:r w:rsidRPr="003F3F4E">
              <w:rPr>
                <w:rFonts w:ascii="Times New Roman" w:eastAsia="PMingLiU" w:hAnsi="Times New Roman" w:cs="Times New Roman"/>
                <w:sz w:val="24"/>
                <w:szCs w:val="24"/>
                <w:lang w:eastAsia="zh-CN"/>
              </w:rPr>
              <w:t xml:space="preserve"> Whitaker, M. Deborah </w:t>
            </w:r>
            <w:proofErr w:type="spellStart"/>
            <w:r w:rsidRPr="003F3F4E">
              <w:rPr>
                <w:rFonts w:ascii="Times New Roman" w:eastAsia="PMingLiU" w:hAnsi="Times New Roman" w:cs="Times New Roman"/>
                <w:sz w:val="24"/>
                <w:szCs w:val="24"/>
                <w:lang w:eastAsia="zh-CN"/>
              </w:rPr>
              <w:t>Bialeschki</w:t>
            </w:r>
            <w:proofErr w:type="spellEnd"/>
            <w:r w:rsidRPr="003F3F4E">
              <w:rPr>
                <w:rFonts w:ascii="Times New Roman" w:eastAsia="PMingLiU" w:hAnsi="Times New Roman" w:cs="Times New Roman"/>
                <w:sz w:val="24"/>
                <w:szCs w:val="24"/>
                <w:lang w:eastAsia="zh-CN"/>
              </w:rPr>
              <w:t xml:space="preserve">, Margery M. </w:t>
            </w:r>
            <w:proofErr w:type="spellStart"/>
            <w:r w:rsidRPr="003F3F4E">
              <w:rPr>
                <w:rFonts w:ascii="Times New Roman" w:eastAsia="PMingLiU" w:hAnsi="Times New Roman" w:cs="Times New Roman"/>
                <w:sz w:val="24"/>
                <w:szCs w:val="24"/>
                <w:lang w:eastAsia="zh-CN"/>
              </w:rPr>
              <w:t>Scanlin</w:t>
            </w:r>
            <w:proofErr w:type="spellEnd"/>
            <w:r w:rsidRPr="003F3F4E">
              <w:rPr>
                <w:rFonts w:ascii="Times New Roman" w:eastAsia="PMingLiU" w:hAnsi="Times New Roman" w:cs="Times New Roman"/>
                <w:sz w:val="24"/>
                <w:szCs w:val="24"/>
                <w:lang w:eastAsia="zh-CN"/>
              </w:rPr>
              <w:t xml:space="preserve">, and Christopher Thurber. 2007. “Summer Camp Experiences: Parental Perceptions of Youth Development Outcomes.” </w:t>
            </w:r>
            <w:r w:rsidRPr="003F3F4E">
              <w:rPr>
                <w:rFonts w:ascii="Times New Roman" w:eastAsia="PMingLiU" w:hAnsi="Times New Roman" w:cs="Times New Roman"/>
                <w:i/>
                <w:sz w:val="24"/>
                <w:szCs w:val="24"/>
                <w:lang w:eastAsia="zh-CN"/>
              </w:rPr>
              <w:t>Journal of Family Issues</w:t>
            </w:r>
            <w:r w:rsidRPr="003F3F4E">
              <w:rPr>
                <w:rFonts w:ascii="Times New Roman" w:eastAsia="PMingLiU" w:hAnsi="Times New Roman" w:cs="Times New Roman"/>
                <w:sz w:val="24"/>
                <w:szCs w:val="24"/>
                <w:lang w:eastAsia="zh-CN"/>
              </w:rPr>
              <w:t xml:space="preserve"> 28(8):987-1007.</w:t>
            </w:r>
          </w:p>
        </w:tc>
      </w:tr>
    </w:tbl>
    <w:p w14:paraId="2232E0D8" w14:textId="77777777" w:rsidR="0093281B" w:rsidRDefault="0093281B" w:rsidP="00A72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4A63D4C6" w14:textId="090865B7" w:rsidR="00A72517" w:rsidRPr="003F3F4E" w:rsidRDefault="00A72517" w:rsidP="00A72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3F3F4E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Scoring of </w:t>
      </w:r>
      <w:r w:rsidR="00181CA8" w:rsidRPr="003F3F4E">
        <w:rPr>
          <w:rFonts w:ascii="Times New Roman" w:hAnsi="Times New Roman" w:cs="Times New Roman"/>
          <w:kern w:val="2"/>
          <w:sz w:val="24"/>
          <w:szCs w:val="24"/>
          <w:lang w:eastAsia="zh-TW"/>
        </w:rPr>
        <w:t>Friends’ Identity</w:t>
      </w:r>
      <w:r w:rsidR="00B25163" w:rsidRPr="003F3F4E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990"/>
        <w:gridCol w:w="1170"/>
        <w:gridCol w:w="1283"/>
        <w:gridCol w:w="1170"/>
        <w:gridCol w:w="1687"/>
      </w:tblGrid>
      <w:tr w:rsidR="00AC303F" w:rsidRPr="003F3F4E" w14:paraId="04E680FF" w14:textId="77777777" w:rsidTr="0037642C">
        <w:tc>
          <w:tcPr>
            <w:tcW w:w="2695" w:type="dxa"/>
            <w:shd w:val="clear" w:color="auto" w:fill="auto"/>
          </w:tcPr>
          <w:p w14:paraId="3BDFF04F" w14:textId="3EBD7A5E" w:rsidR="00AC303F" w:rsidRPr="003F3F4E" w:rsidRDefault="00AC303F" w:rsidP="00AC30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F3F4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Response</w:t>
            </w:r>
          </w:p>
        </w:tc>
        <w:tc>
          <w:tcPr>
            <w:tcW w:w="990" w:type="dxa"/>
            <w:shd w:val="clear" w:color="auto" w:fill="auto"/>
          </w:tcPr>
          <w:p w14:paraId="1912E45D" w14:textId="2CF1010B" w:rsidR="00AC303F" w:rsidRPr="003F3F4E" w:rsidRDefault="00AC303F" w:rsidP="00AC30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F3F4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Not at all</w:t>
            </w:r>
          </w:p>
        </w:tc>
        <w:tc>
          <w:tcPr>
            <w:tcW w:w="1170" w:type="dxa"/>
            <w:shd w:val="clear" w:color="auto" w:fill="auto"/>
          </w:tcPr>
          <w:p w14:paraId="04CF7937" w14:textId="0B561A06" w:rsidR="00AC303F" w:rsidRPr="003F3F4E" w:rsidRDefault="00AC303F" w:rsidP="00AC30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F3F4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Seldom</w:t>
            </w:r>
          </w:p>
        </w:tc>
        <w:tc>
          <w:tcPr>
            <w:tcW w:w="1283" w:type="dxa"/>
          </w:tcPr>
          <w:p w14:paraId="2669D3A7" w14:textId="506E0B27" w:rsidR="00AC303F" w:rsidRPr="003F3F4E" w:rsidRDefault="00AC303F" w:rsidP="00AC30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F3F4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Sometimes</w:t>
            </w:r>
          </w:p>
        </w:tc>
        <w:tc>
          <w:tcPr>
            <w:tcW w:w="1170" w:type="dxa"/>
          </w:tcPr>
          <w:p w14:paraId="44E968A3" w14:textId="51B52C42" w:rsidR="00AC303F" w:rsidRPr="003F3F4E" w:rsidRDefault="00AC303F" w:rsidP="00AC30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F3F4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O</w:t>
            </w:r>
            <w:r w:rsidRPr="003F3F4E">
              <w:rPr>
                <w:rFonts w:ascii="Times New Roman" w:hAnsi="Times New Roman" w:cs="Times New Roman"/>
                <w:kern w:val="2"/>
                <w:sz w:val="24"/>
                <w:szCs w:val="24"/>
                <w:lang w:eastAsia="zh-HK"/>
              </w:rPr>
              <w:t>ften</w:t>
            </w:r>
          </w:p>
        </w:tc>
        <w:tc>
          <w:tcPr>
            <w:tcW w:w="1687" w:type="dxa"/>
          </w:tcPr>
          <w:p w14:paraId="49600D2E" w14:textId="0F0D3A8A" w:rsidR="00AC303F" w:rsidRPr="003F3F4E" w:rsidRDefault="00AC303F" w:rsidP="00AC30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F3F4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Very often</w:t>
            </w:r>
          </w:p>
        </w:tc>
      </w:tr>
      <w:tr w:rsidR="000B49D7" w:rsidRPr="003F3F4E" w14:paraId="2CF39B49" w14:textId="77777777" w:rsidTr="0037642C">
        <w:tc>
          <w:tcPr>
            <w:tcW w:w="2695" w:type="dxa"/>
            <w:shd w:val="clear" w:color="auto" w:fill="auto"/>
          </w:tcPr>
          <w:p w14:paraId="19EF5D9A" w14:textId="3EC6F793" w:rsidR="000B49D7" w:rsidRPr="003F3F4E" w:rsidRDefault="000B49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F3F4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Score for Items 1–4 and 6</w:t>
            </w:r>
          </w:p>
        </w:tc>
        <w:tc>
          <w:tcPr>
            <w:tcW w:w="990" w:type="dxa"/>
            <w:shd w:val="clear" w:color="auto" w:fill="auto"/>
          </w:tcPr>
          <w:p w14:paraId="0EE6A1CF" w14:textId="77777777" w:rsidR="000B49D7" w:rsidRPr="003F3F4E" w:rsidRDefault="000B49D7" w:rsidP="00692B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F3F4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14:paraId="40DA32E7" w14:textId="77777777" w:rsidR="000B49D7" w:rsidRPr="003F3F4E" w:rsidRDefault="000B49D7" w:rsidP="00692B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F3F4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283" w:type="dxa"/>
          </w:tcPr>
          <w:p w14:paraId="0DDFA44F" w14:textId="77777777" w:rsidR="000B49D7" w:rsidRPr="003F3F4E" w:rsidRDefault="000B49D7" w:rsidP="00692B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F3F4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70" w:type="dxa"/>
          </w:tcPr>
          <w:p w14:paraId="57AF1CC0" w14:textId="77777777" w:rsidR="000B49D7" w:rsidRPr="003F3F4E" w:rsidRDefault="000B49D7" w:rsidP="00692B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F3F4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687" w:type="dxa"/>
          </w:tcPr>
          <w:p w14:paraId="73EED879" w14:textId="77777777" w:rsidR="000B49D7" w:rsidRPr="003F3F4E" w:rsidRDefault="000B49D7" w:rsidP="00692B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F3F4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  <w:tr w:rsidR="000B49D7" w:rsidRPr="003F3F4E" w14:paraId="3815FBCC" w14:textId="77777777" w:rsidTr="0037642C">
        <w:tc>
          <w:tcPr>
            <w:tcW w:w="2695" w:type="dxa"/>
            <w:shd w:val="clear" w:color="auto" w:fill="auto"/>
          </w:tcPr>
          <w:p w14:paraId="189906C7" w14:textId="6FFB6EA6" w:rsidR="000B49D7" w:rsidRPr="003F3F4E" w:rsidRDefault="000B49D7" w:rsidP="00692B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F3F4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Score for Item 5 </w:t>
            </w:r>
            <w:r w:rsidR="00606BBE" w:rsidRPr="003F3F4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(Reverse</w:t>
            </w:r>
            <w:r w:rsidR="00AC303F" w:rsidRPr="003F3F4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 </w:t>
            </w:r>
            <w:r w:rsidR="003972A5" w:rsidRPr="003F3F4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-</w:t>
            </w:r>
            <w:r w:rsidR="00606BBE" w:rsidRPr="003F3F4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coded</w:t>
            </w:r>
            <w:r w:rsidR="00AC303F" w:rsidRPr="003F3F4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) </w:t>
            </w:r>
          </w:p>
        </w:tc>
        <w:tc>
          <w:tcPr>
            <w:tcW w:w="990" w:type="dxa"/>
            <w:shd w:val="clear" w:color="auto" w:fill="auto"/>
          </w:tcPr>
          <w:p w14:paraId="41A5D02B" w14:textId="77777777" w:rsidR="000B49D7" w:rsidRPr="003F3F4E" w:rsidRDefault="000B49D7" w:rsidP="00692B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F3F4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  <w:tc>
          <w:tcPr>
            <w:tcW w:w="1170" w:type="dxa"/>
            <w:shd w:val="clear" w:color="auto" w:fill="auto"/>
          </w:tcPr>
          <w:p w14:paraId="112FCD3A" w14:textId="77777777" w:rsidR="000B49D7" w:rsidRPr="003F3F4E" w:rsidRDefault="000B49D7" w:rsidP="00692B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F3F4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283" w:type="dxa"/>
          </w:tcPr>
          <w:p w14:paraId="71E0E81C" w14:textId="77777777" w:rsidR="000B49D7" w:rsidRPr="003F3F4E" w:rsidRDefault="000B49D7" w:rsidP="00692B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F3F4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70" w:type="dxa"/>
          </w:tcPr>
          <w:p w14:paraId="5C35634B" w14:textId="77777777" w:rsidR="000B49D7" w:rsidRPr="003F3F4E" w:rsidRDefault="000B49D7" w:rsidP="00692B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F3F4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687" w:type="dxa"/>
          </w:tcPr>
          <w:p w14:paraId="072F2E75" w14:textId="77777777" w:rsidR="000B49D7" w:rsidRPr="003F3F4E" w:rsidRDefault="000B49D7" w:rsidP="00692B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F3F4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</w:tr>
    </w:tbl>
    <w:p w14:paraId="0DE12BF8" w14:textId="28562945" w:rsidR="000B49D7" w:rsidRPr="003F3F4E" w:rsidRDefault="000B49D7" w:rsidP="00A72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5309"/>
      </w:tblGrid>
      <w:tr w:rsidR="00A72517" w:rsidRPr="003F3F4E" w14:paraId="6F4ED953" w14:textId="77777777" w:rsidTr="002A1B91">
        <w:tc>
          <w:tcPr>
            <w:tcW w:w="3708" w:type="dxa"/>
            <w:shd w:val="clear" w:color="auto" w:fill="auto"/>
          </w:tcPr>
          <w:p w14:paraId="72E68B57" w14:textId="77777777" w:rsidR="00A72517" w:rsidRPr="003F3F4E" w:rsidRDefault="00A72517" w:rsidP="00692B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F3F4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Scale score: average of item scores</w:t>
            </w:r>
          </w:p>
        </w:tc>
        <w:tc>
          <w:tcPr>
            <w:tcW w:w="5309" w:type="dxa"/>
            <w:shd w:val="clear" w:color="auto" w:fill="auto"/>
          </w:tcPr>
          <w:p w14:paraId="117C7987" w14:textId="77777777" w:rsidR="00A72517" w:rsidRPr="003F3F4E" w:rsidRDefault="00A72517" w:rsidP="00692B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F3F4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Action</w:t>
            </w:r>
          </w:p>
        </w:tc>
      </w:tr>
      <w:tr w:rsidR="002A1B91" w:rsidRPr="003F3F4E" w14:paraId="2691B95D" w14:textId="77777777" w:rsidTr="00162787">
        <w:tc>
          <w:tcPr>
            <w:tcW w:w="3708" w:type="dxa"/>
            <w:shd w:val="clear" w:color="auto" w:fill="auto"/>
          </w:tcPr>
          <w:p w14:paraId="3EF44894" w14:textId="436895B8" w:rsidR="002A1B91" w:rsidRPr="003F3F4E" w:rsidRDefault="002A1B91" w:rsidP="002A1B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F3F4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14:paraId="3C912052" w14:textId="1E4486F1" w:rsidR="002A1B91" w:rsidRPr="003F3F4E" w:rsidRDefault="002A1B91" w:rsidP="002A1B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F3F4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Appreciation</w:t>
            </w:r>
          </w:p>
        </w:tc>
      </w:tr>
      <w:tr w:rsidR="002A1B91" w:rsidRPr="003F3F4E" w14:paraId="7DB7E9F6" w14:textId="77777777" w:rsidTr="00162787">
        <w:tc>
          <w:tcPr>
            <w:tcW w:w="3708" w:type="dxa"/>
            <w:shd w:val="clear" w:color="auto" w:fill="auto"/>
          </w:tcPr>
          <w:p w14:paraId="3F80FAE1" w14:textId="45F98FE3" w:rsidR="002A1B91" w:rsidRPr="003F3F4E" w:rsidRDefault="002A1B91" w:rsidP="002A1B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F3F4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14:paraId="52255843" w14:textId="1211C41F" w:rsidR="002A1B91" w:rsidRPr="003F3F4E" w:rsidRDefault="002A1B91" w:rsidP="002A1B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F3F4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Some concern for promotion</w:t>
            </w:r>
          </w:p>
        </w:tc>
      </w:tr>
      <w:tr w:rsidR="002A1B91" w:rsidRPr="003F3F4E" w14:paraId="6F91DD8C" w14:textId="77777777" w:rsidTr="00162787">
        <w:tc>
          <w:tcPr>
            <w:tcW w:w="3708" w:type="dxa"/>
            <w:shd w:val="clear" w:color="auto" w:fill="auto"/>
          </w:tcPr>
          <w:p w14:paraId="13978A97" w14:textId="4E9D85C5" w:rsidR="002A1B91" w:rsidRPr="003F3F4E" w:rsidRDefault="002A1B91" w:rsidP="002A1B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F3F4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14:paraId="37AC7F06" w14:textId="0C21AC5D" w:rsidR="002A1B91" w:rsidRPr="003F3F4E" w:rsidRDefault="002A1B91" w:rsidP="002A1B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F3F4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Great concern for promotion</w:t>
            </w:r>
          </w:p>
        </w:tc>
      </w:tr>
    </w:tbl>
    <w:p w14:paraId="426C8FBF" w14:textId="77777777" w:rsidR="00037C07" w:rsidRPr="003F3F4E" w:rsidRDefault="00037C07" w:rsidP="005127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sectPr w:rsidR="00037C07" w:rsidRPr="003F3F4E" w:rsidSect="006D544A">
      <w:footerReference w:type="default" r:id="rId7"/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5695DC" w14:textId="77777777" w:rsidR="00C43C0D" w:rsidRDefault="00C43C0D">
      <w:r>
        <w:separator/>
      </w:r>
    </w:p>
  </w:endnote>
  <w:endnote w:type="continuationSeparator" w:id="0">
    <w:p w14:paraId="28C037D2" w14:textId="77777777" w:rsidR="00C43C0D" w:rsidRDefault="00C43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33382" w14:textId="758ECE80" w:rsidR="0060737D" w:rsidRDefault="0004620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F1B4C">
      <w:rPr>
        <w:noProof/>
      </w:rPr>
      <w:t>1</w:t>
    </w:r>
    <w:r>
      <w:rPr>
        <w:noProof/>
      </w:rPr>
      <w:fldChar w:fldCharType="end"/>
    </w:r>
  </w:p>
  <w:p w14:paraId="503BE8E1" w14:textId="77777777" w:rsidR="0060737D" w:rsidRDefault="00C43C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11E241" w14:textId="77777777" w:rsidR="00C43C0D" w:rsidRDefault="00C43C0D">
      <w:r>
        <w:separator/>
      </w:r>
    </w:p>
  </w:footnote>
  <w:footnote w:type="continuationSeparator" w:id="0">
    <w:p w14:paraId="7A1F78BD" w14:textId="77777777" w:rsidR="00C43C0D" w:rsidRDefault="00C43C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92DB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16E4E4B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774BF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D006B00"/>
    <w:multiLevelType w:val="multilevel"/>
    <w:tmpl w:val="AE1E3E58"/>
    <w:lvl w:ilvl="0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76E"/>
    <w:rsid w:val="00037C07"/>
    <w:rsid w:val="00046203"/>
    <w:rsid w:val="000943F4"/>
    <w:rsid w:val="000B49D7"/>
    <w:rsid w:val="00102CC2"/>
    <w:rsid w:val="00113865"/>
    <w:rsid w:val="00162787"/>
    <w:rsid w:val="0016567D"/>
    <w:rsid w:val="0018007A"/>
    <w:rsid w:val="00181CA8"/>
    <w:rsid w:val="00195887"/>
    <w:rsid w:val="001A3833"/>
    <w:rsid w:val="00224390"/>
    <w:rsid w:val="00241F0F"/>
    <w:rsid w:val="002A1B91"/>
    <w:rsid w:val="0031716C"/>
    <w:rsid w:val="0037642C"/>
    <w:rsid w:val="003972A5"/>
    <w:rsid w:val="003A608A"/>
    <w:rsid w:val="003F0AC5"/>
    <w:rsid w:val="003F3F4E"/>
    <w:rsid w:val="00455809"/>
    <w:rsid w:val="004A61BE"/>
    <w:rsid w:val="004F1778"/>
    <w:rsid w:val="0051276E"/>
    <w:rsid w:val="005A29F8"/>
    <w:rsid w:val="005C33E3"/>
    <w:rsid w:val="00606BBE"/>
    <w:rsid w:val="00681721"/>
    <w:rsid w:val="006C1BF8"/>
    <w:rsid w:val="00701F15"/>
    <w:rsid w:val="00745784"/>
    <w:rsid w:val="007A2A19"/>
    <w:rsid w:val="008A13D2"/>
    <w:rsid w:val="0093281B"/>
    <w:rsid w:val="00954096"/>
    <w:rsid w:val="0099070A"/>
    <w:rsid w:val="009D0CEB"/>
    <w:rsid w:val="009D7325"/>
    <w:rsid w:val="00A67293"/>
    <w:rsid w:val="00A71951"/>
    <w:rsid w:val="00A72517"/>
    <w:rsid w:val="00A8599A"/>
    <w:rsid w:val="00AC303F"/>
    <w:rsid w:val="00AE7CF9"/>
    <w:rsid w:val="00AF1B4C"/>
    <w:rsid w:val="00B25163"/>
    <w:rsid w:val="00B27920"/>
    <w:rsid w:val="00B42629"/>
    <w:rsid w:val="00B84007"/>
    <w:rsid w:val="00BA190C"/>
    <w:rsid w:val="00C32A4C"/>
    <w:rsid w:val="00C43C0D"/>
    <w:rsid w:val="00C72AC1"/>
    <w:rsid w:val="00CE42F4"/>
    <w:rsid w:val="00D30E67"/>
    <w:rsid w:val="00D473CE"/>
    <w:rsid w:val="00D93574"/>
    <w:rsid w:val="00DF6E78"/>
    <w:rsid w:val="00E26A8B"/>
    <w:rsid w:val="00EB6E51"/>
    <w:rsid w:val="00F02597"/>
    <w:rsid w:val="00F217A2"/>
    <w:rsid w:val="00F22D83"/>
    <w:rsid w:val="00F5059F"/>
    <w:rsid w:val="00F51DC4"/>
    <w:rsid w:val="00F74584"/>
    <w:rsid w:val="00FC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CDABAD"/>
  <w15:chartTrackingRefBased/>
  <w15:docId w15:val="{8FCBCD04-4ECE-4A31-AB70-11B78B7E3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276E"/>
    <w:pPr>
      <w:spacing w:after="0" w:line="240" w:lineRule="auto"/>
      <w:jc w:val="both"/>
    </w:pPr>
    <w:rPr>
      <w:rFonts w:ascii="PMingLiU" w:eastAsia="MingLiU" w:hAnsi="PMingLiU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K">
    <w:name w:val="OK"/>
    <w:basedOn w:val="Normal"/>
    <w:link w:val="OKChar"/>
    <w:autoRedefine/>
    <w:qFormat/>
    <w:rsid w:val="005C33E3"/>
    <w:pPr>
      <w:spacing w:line="0" w:lineRule="atLeast"/>
    </w:pPr>
    <w:rPr>
      <w:rFonts w:ascii="Times New Roman" w:hAnsi="Times New Roman"/>
      <w:sz w:val="24"/>
    </w:rPr>
  </w:style>
  <w:style w:type="character" w:customStyle="1" w:styleId="OKChar">
    <w:name w:val="OK Char"/>
    <w:basedOn w:val="DefaultParagraphFont"/>
    <w:link w:val="OK"/>
    <w:rsid w:val="005C33E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5127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276E"/>
    <w:rPr>
      <w:rFonts w:ascii="PMingLiU" w:eastAsia="MingLiU" w:hAnsi="PMingLiU" w:cs="SimSun"/>
    </w:rPr>
  </w:style>
  <w:style w:type="table" w:customStyle="1" w:styleId="1">
    <w:name w:val="网格型1"/>
    <w:basedOn w:val="TableNormal"/>
    <w:next w:val="TableGrid"/>
    <w:uiPriority w:val="39"/>
    <w:rsid w:val="0051276E"/>
    <w:pPr>
      <w:spacing w:after="0" w:line="240" w:lineRule="auto"/>
    </w:pPr>
    <w:rPr>
      <w:rFonts w:ascii="PMingLiU" w:eastAsia="Microsoft YaHei UI" w:hAnsi="PMingLiU" w:cs="SimSun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512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00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007A"/>
    <w:rPr>
      <w:rFonts w:ascii="PMingLiU" w:eastAsia="MingLiU" w:hAnsi="PMingLiU" w:cs="SimSu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2A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A19"/>
    <w:rPr>
      <w:rFonts w:ascii="Segoe UI" w:eastAsia="MingLiU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University of Hong Kong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CHEUNG Chau Kiu Jacky</dc:creator>
  <cp:keywords/>
  <dc:description/>
  <cp:lastModifiedBy>Shirley Zhou (SWK)</cp:lastModifiedBy>
  <cp:revision>7</cp:revision>
  <dcterms:created xsi:type="dcterms:W3CDTF">2021-07-05T07:37:00Z</dcterms:created>
  <dcterms:modified xsi:type="dcterms:W3CDTF">2021-08-24T07:01:00Z</dcterms:modified>
</cp:coreProperties>
</file>