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2AC7BC02" w:rsidR="007B1A2D" w:rsidRPr="00F20CD4" w:rsidRDefault="007B1A2D" w:rsidP="007B1A2D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2B6ECD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335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2B6ECD"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="002B6ECD"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A32B9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香港中文版的患者自</w:t>
      </w:r>
      <w:r w:rsidR="00C45719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</w:t>
      </w:r>
      <w:r w:rsidR="00A32B9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前臂</w:t>
      </w:r>
      <w:r w:rsidR="00C45719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評估問卷</w:t>
      </w:r>
      <w:r w:rsidR="00A32B96" w:rsidRPr="00A32B96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：痛楚</w:t>
      </w:r>
      <w:r w:rsidR="00F20CD4" w:rsidRPr="00F20CD4">
        <w:rPr>
          <w:rFonts w:ascii="等线" w:eastAsia="PMingLiU" w:hAnsi="等线" w:cs="微软雅黑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06"/>
        <w:gridCol w:w="623"/>
        <w:gridCol w:w="650"/>
        <w:gridCol w:w="864"/>
        <w:gridCol w:w="834"/>
        <w:gridCol w:w="825"/>
        <w:gridCol w:w="782"/>
        <w:gridCol w:w="782"/>
        <w:gridCol w:w="774"/>
        <w:gridCol w:w="774"/>
        <w:gridCol w:w="716"/>
        <w:gridCol w:w="716"/>
      </w:tblGrid>
      <w:tr w:rsidR="00045D21" w:rsidRPr="00431444" w14:paraId="41454A07" w14:textId="33F40F24" w:rsidTr="00431444">
        <w:trPr>
          <w:jc w:val="center"/>
        </w:trPr>
        <w:tc>
          <w:tcPr>
            <w:tcW w:w="586" w:type="dxa"/>
          </w:tcPr>
          <w:p w14:paraId="7BE4E75D" w14:textId="77777777" w:rsidR="00045D21" w:rsidRPr="0037692B" w:rsidRDefault="00045D21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06" w:type="dxa"/>
            <w:vAlign w:val="center"/>
          </w:tcPr>
          <w:p w14:paraId="178CC855" w14:textId="185DD018" w:rsidR="00045D21" w:rsidRPr="00045D21" w:rsidRDefault="00045D21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請用</w:t>
            </w:r>
            <w:r w:rsidRPr="00045D2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0-10</w:t>
            </w: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分為準則，圈出</w:t>
            </w:r>
            <w:r w:rsidR="002B6ECD" w:rsidRPr="00EA710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您</w:t>
            </w:r>
            <w:r w:rsidR="002B6ECD" w:rsidRPr="005908E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朋友們</w:t>
            </w: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上星期網球肘的平均痛楚。</w:t>
            </w:r>
            <w:r w:rsidRPr="00045D21">
              <w:rPr>
                <w:rFonts w:ascii="Times New Roman" w:eastAsia="等线" w:hAnsi="Times New Roman" w:cs="Times New Roman"/>
                <w:color w:val="231F20"/>
                <w:sz w:val="24"/>
                <w:szCs w:val="24"/>
                <w:lang w:eastAsia="zh-TW"/>
              </w:rPr>
              <w:t>“</w:t>
            </w:r>
            <w:r w:rsidRPr="00045D2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0</w:t>
            </w:r>
            <w:r w:rsidRPr="00045D21">
              <w:rPr>
                <w:rFonts w:ascii="Times New Roman" w:eastAsia="等线" w:hAnsi="Times New Roman" w:cs="Times New Roman"/>
                <w:color w:val="231F20"/>
                <w:sz w:val="24"/>
                <w:szCs w:val="24"/>
                <w:lang w:eastAsia="zh-TW"/>
              </w:rPr>
              <w:t>”</w:t>
            </w: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指</w:t>
            </w:r>
            <w:r w:rsidR="002B6EC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沒有任何痛楚。</w:t>
            </w:r>
            <w:r w:rsidRPr="00045D21">
              <w:rPr>
                <w:rFonts w:ascii="Times New Roman" w:eastAsia="等线" w:hAnsi="Times New Roman" w:cs="Times New Roman"/>
                <w:color w:val="231F20"/>
                <w:sz w:val="24"/>
                <w:szCs w:val="24"/>
                <w:lang w:eastAsia="zh-TW"/>
              </w:rPr>
              <w:t>“</w:t>
            </w:r>
            <w:r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  <w:lang w:eastAsia="zh-TW"/>
              </w:rPr>
              <w:t>1</w:t>
            </w:r>
            <w:r w:rsidRPr="00045D2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0</w:t>
            </w:r>
            <w:r w:rsidRPr="00045D21">
              <w:rPr>
                <w:rFonts w:ascii="Times New Roman" w:eastAsia="等线" w:hAnsi="Times New Roman" w:cs="Times New Roman"/>
                <w:color w:val="231F20"/>
                <w:sz w:val="24"/>
                <w:szCs w:val="24"/>
                <w:lang w:eastAsia="zh-TW"/>
              </w:rPr>
              <w:t>”</w:t>
            </w: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分是指痛楚的程度是超乎</w:t>
            </w:r>
            <w:r w:rsidR="002B6EC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所想的。</w:t>
            </w:r>
            <w:r w:rsidRPr="00045D21">
              <w:rPr>
                <w:rFonts w:asciiTheme="minorEastAsia" w:eastAsiaTheme="minorEastAsia" w:hAnsiTheme="minorEastAsia" w:cs="MHei-Bold" w:hint="eastAsia"/>
                <w:color w:val="231F20"/>
                <w:sz w:val="24"/>
                <w:szCs w:val="24"/>
                <w:lang w:eastAsia="zh-TW"/>
              </w:rPr>
              <w:t>請圈出</w:t>
            </w:r>
            <w:r w:rsidR="002B6EC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045D21">
              <w:rPr>
                <w:rFonts w:asciiTheme="minorEastAsia" w:eastAsiaTheme="minorEastAsia" w:hAnsiTheme="minorEastAsia" w:cs="MHei-Bold" w:hint="eastAsia"/>
                <w:color w:val="231F20"/>
                <w:sz w:val="24"/>
                <w:szCs w:val="24"/>
                <w:lang w:eastAsia="zh-TW"/>
              </w:rPr>
              <w:t>上週痛楚的程度</w:t>
            </w:r>
          </w:p>
        </w:tc>
        <w:tc>
          <w:tcPr>
            <w:tcW w:w="623" w:type="dxa"/>
            <w:vAlign w:val="center"/>
          </w:tcPr>
          <w:p w14:paraId="0EEE2DF0" w14:textId="5ECD4E2B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431444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無痛</w:t>
            </w:r>
          </w:p>
        </w:tc>
        <w:tc>
          <w:tcPr>
            <w:tcW w:w="650" w:type="dxa"/>
            <w:vAlign w:val="center"/>
          </w:tcPr>
          <w:p w14:paraId="6265077C" w14:textId="0B688F45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64" w:type="dxa"/>
            <w:vAlign w:val="center"/>
          </w:tcPr>
          <w:p w14:paraId="58DCFBD5" w14:textId="332AC8DD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34" w:type="dxa"/>
            <w:vAlign w:val="center"/>
          </w:tcPr>
          <w:p w14:paraId="30B607C7" w14:textId="0342C276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25" w:type="dxa"/>
            <w:vAlign w:val="center"/>
          </w:tcPr>
          <w:p w14:paraId="52551843" w14:textId="6E350662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25909A4F" w14:textId="25028F02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377C859E" w14:textId="7D1836FD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3F1ECBBA" w14:textId="7E2C1B17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1B7A636F" w14:textId="60217255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016EA155" w14:textId="77777777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0D355B2D" w14:textId="789EB0AC" w:rsidR="00045D21" w:rsidRPr="00431444" w:rsidRDefault="00045D21" w:rsidP="008860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431444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痛到難以想像</w:t>
            </w:r>
          </w:p>
        </w:tc>
      </w:tr>
      <w:tr w:rsidR="00045D21" w:rsidRPr="00E80A45" w14:paraId="6B83095D" w14:textId="4F10C90E" w:rsidTr="00045D21">
        <w:trPr>
          <w:jc w:val="center"/>
        </w:trPr>
        <w:tc>
          <w:tcPr>
            <w:tcW w:w="586" w:type="dxa"/>
            <w:vAlign w:val="center"/>
          </w:tcPr>
          <w:p w14:paraId="0E4F7E62" w14:textId="32E54F64" w:rsidR="00045D21" w:rsidRPr="00BB61C2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1AB01DEA" w14:textId="5CB9826F" w:rsidR="00045D21" w:rsidRPr="00045D21" w:rsidRDefault="00045D21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當</w:t>
            </w:r>
            <w:r w:rsidR="002B6EC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休息時</w:t>
            </w:r>
            <w:r w:rsidRPr="00045D2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 xml:space="preserve"> (</w:t>
            </w: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睡眠時除外</w:t>
            </w:r>
            <w:r w:rsidRPr="00045D2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23" w:type="dxa"/>
            <w:vAlign w:val="center"/>
          </w:tcPr>
          <w:p w14:paraId="71786934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3368EFDF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5BC6FAC7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B8F8A0B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CAFBB76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0CB77443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4F3F25F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4DA62404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9C090E1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24869B2F" w14:textId="3CDF3269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7CCB082C" w14:textId="12FDA22E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045D21" w:rsidRPr="00E80A45" w14:paraId="529846EA" w14:textId="15D83F63" w:rsidTr="000B4E49">
        <w:trPr>
          <w:jc w:val="center"/>
        </w:trPr>
        <w:tc>
          <w:tcPr>
            <w:tcW w:w="586" w:type="dxa"/>
            <w:vAlign w:val="center"/>
          </w:tcPr>
          <w:p w14:paraId="1D0B17EB" w14:textId="44839422" w:rsidR="00045D21" w:rsidRPr="00BB61C2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4DA151D6" w14:textId="413C9894" w:rsidR="00045D21" w:rsidRPr="00045D21" w:rsidRDefault="00045D21" w:rsidP="00045D21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當</w:t>
            </w:r>
            <w:r w:rsidR="002B6EC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重覆使用患肢時</w:t>
            </w:r>
          </w:p>
        </w:tc>
        <w:tc>
          <w:tcPr>
            <w:tcW w:w="623" w:type="dxa"/>
            <w:vAlign w:val="center"/>
          </w:tcPr>
          <w:p w14:paraId="40CD52D0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1FEEC7C3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6724148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083F3EE7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D5CCBED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6C084326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1404F2FB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1CEA497F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63125D75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15459D71" w14:textId="10EBF59D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3358547F" w14:textId="473A389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045D21" w:rsidRPr="00E80A45" w14:paraId="6998994B" w14:textId="597BD451" w:rsidTr="002F406E">
        <w:trPr>
          <w:jc w:val="center"/>
        </w:trPr>
        <w:tc>
          <w:tcPr>
            <w:tcW w:w="586" w:type="dxa"/>
            <w:vAlign w:val="center"/>
          </w:tcPr>
          <w:p w14:paraId="36E5710D" w14:textId="786B4CB3" w:rsidR="00045D21" w:rsidRPr="00BB61C2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1B2EC4BC" w14:textId="3A136E95" w:rsidR="00045D21" w:rsidRPr="00045D21" w:rsidRDefault="00045D21" w:rsidP="00045D21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當</w:t>
            </w:r>
            <w:r w:rsidR="002B6EC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痛楚最輕微時</w:t>
            </w:r>
            <w:r w:rsidRPr="00045D2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(</w:t>
            </w: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如沒有痛請圈</w:t>
            </w:r>
            <w:r w:rsidRPr="00045D2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623" w:type="dxa"/>
            <w:vAlign w:val="center"/>
          </w:tcPr>
          <w:p w14:paraId="6C3E1EEF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2635B155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74E0E31E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275DC8C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2E9AE15E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06C4AC64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4216389E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6986D964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54EC2EB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1798FF2C" w14:textId="7FC30203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62ADA373" w14:textId="77312426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045D21" w:rsidRPr="00E80A45" w14:paraId="2C129464" w14:textId="027EFEFE" w:rsidTr="007E3050">
        <w:trPr>
          <w:jc w:val="center"/>
        </w:trPr>
        <w:tc>
          <w:tcPr>
            <w:tcW w:w="586" w:type="dxa"/>
            <w:vAlign w:val="center"/>
          </w:tcPr>
          <w:p w14:paraId="1E3DD00E" w14:textId="57CCEC87" w:rsidR="00045D21" w:rsidRPr="00BB61C2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44635B96" w14:textId="00243401" w:rsidR="00045D21" w:rsidRPr="00045D21" w:rsidRDefault="00045D21" w:rsidP="00045D21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當</w:t>
            </w:r>
            <w:r w:rsidR="002B6ECD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最痛時</w:t>
            </w:r>
          </w:p>
        </w:tc>
        <w:tc>
          <w:tcPr>
            <w:tcW w:w="623" w:type="dxa"/>
            <w:vAlign w:val="center"/>
          </w:tcPr>
          <w:p w14:paraId="32BD73AB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290B295C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C3E77C7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385E076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2010088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2B7E5060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27DE4D2A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16431961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27315EE7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0DEA70E9" w14:textId="3787EC01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365A69DF" w14:textId="7475A3FF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8860F9" w:rsidRPr="00E80A45" w14:paraId="5B516BB9" w14:textId="77777777" w:rsidTr="007E3050">
        <w:trPr>
          <w:jc w:val="center"/>
        </w:trPr>
        <w:tc>
          <w:tcPr>
            <w:tcW w:w="586" w:type="dxa"/>
            <w:vAlign w:val="center"/>
          </w:tcPr>
          <w:p w14:paraId="2EDB4BED" w14:textId="21E34F89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2DFC88DB" w14:textId="2ABC77B4" w:rsidR="008860F9" w:rsidRPr="00045D21" w:rsidRDefault="002B6ECD" w:rsidP="008860F9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8860F9"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提著一袋超級市場的雜物回家</w:t>
            </w:r>
          </w:p>
        </w:tc>
        <w:tc>
          <w:tcPr>
            <w:tcW w:w="623" w:type="dxa"/>
            <w:vAlign w:val="center"/>
          </w:tcPr>
          <w:p w14:paraId="4C1B1785" w14:textId="0AFFC20C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46621A9D" w14:textId="10C40A8C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3CA3D5F2" w14:textId="4BD55B93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45387BE" w14:textId="5326F184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38B7444" w14:textId="180C2A00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57F83270" w14:textId="25B3FBB2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67B3D571" w14:textId="04CBB043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9103952" w14:textId="1535B097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E7406DB" w14:textId="47C457D0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4437FA5E" w14:textId="5269A0ED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328CB6E6" w14:textId="394F802F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  <w:lang w:eastAsia="zh-TW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  <w:lang w:eastAsia="zh-TW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  <w:lang w:eastAsia="zh-TW"/>
        </w:rPr>
      </w:pPr>
    </w:p>
    <w:sectPr w:rsidR="007B1A2D" w:rsidRPr="007B1A2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B730E" w14:textId="77777777" w:rsidR="00DE0710" w:rsidRDefault="00DE0710" w:rsidP="00A56F1F">
      <w:pPr>
        <w:rPr>
          <w:rFonts w:hint="eastAsia"/>
        </w:rPr>
      </w:pPr>
      <w:r>
        <w:separator/>
      </w:r>
    </w:p>
  </w:endnote>
  <w:endnote w:type="continuationSeparator" w:id="0">
    <w:p w14:paraId="3613A8C6" w14:textId="77777777" w:rsidR="00DE0710" w:rsidRDefault="00DE071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770CF" w14:textId="77777777" w:rsidR="00DE0710" w:rsidRDefault="00DE0710" w:rsidP="00A56F1F">
      <w:pPr>
        <w:rPr>
          <w:rFonts w:hint="eastAsia"/>
        </w:rPr>
      </w:pPr>
      <w:r>
        <w:separator/>
      </w:r>
    </w:p>
  </w:footnote>
  <w:footnote w:type="continuationSeparator" w:id="0">
    <w:p w14:paraId="27BC19B8" w14:textId="77777777" w:rsidR="00DE0710" w:rsidRDefault="00DE071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3486660">
    <w:abstractNumId w:val="13"/>
  </w:num>
  <w:num w:numId="2" w16cid:durableId="2139831732">
    <w:abstractNumId w:val="14"/>
  </w:num>
  <w:num w:numId="3" w16cid:durableId="824010577">
    <w:abstractNumId w:val="20"/>
  </w:num>
  <w:num w:numId="4" w16cid:durableId="387874659">
    <w:abstractNumId w:val="17"/>
  </w:num>
  <w:num w:numId="5" w16cid:durableId="150681819">
    <w:abstractNumId w:val="7"/>
  </w:num>
  <w:num w:numId="6" w16cid:durableId="1265500599">
    <w:abstractNumId w:val="8"/>
  </w:num>
  <w:num w:numId="7" w16cid:durableId="544222380">
    <w:abstractNumId w:val="25"/>
  </w:num>
  <w:num w:numId="8" w16cid:durableId="1013990043">
    <w:abstractNumId w:val="18"/>
  </w:num>
  <w:num w:numId="9" w16cid:durableId="121271496">
    <w:abstractNumId w:val="16"/>
  </w:num>
  <w:num w:numId="10" w16cid:durableId="1167786677">
    <w:abstractNumId w:val="23"/>
  </w:num>
  <w:num w:numId="11" w16cid:durableId="1438449909">
    <w:abstractNumId w:val="2"/>
  </w:num>
  <w:num w:numId="12" w16cid:durableId="326716334">
    <w:abstractNumId w:val="11"/>
  </w:num>
  <w:num w:numId="13" w16cid:durableId="2095590002">
    <w:abstractNumId w:val="12"/>
  </w:num>
  <w:num w:numId="14" w16cid:durableId="1150636041">
    <w:abstractNumId w:val="22"/>
  </w:num>
  <w:num w:numId="15" w16cid:durableId="442383298">
    <w:abstractNumId w:val="24"/>
  </w:num>
  <w:num w:numId="16" w16cid:durableId="537820178">
    <w:abstractNumId w:val="9"/>
  </w:num>
  <w:num w:numId="17" w16cid:durableId="1136289892">
    <w:abstractNumId w:val="4"/>
  </w:num>
  <w:num w:numId="18" w16cid:durableId="890656132">
    <w:abstractNumId w:val="10"/>
  </w:num>
  <w:num w:numId="19" w16cid:durableId="75246585">
    <w:abstractNumId w:val="21"/>
  </w:num>
  <w:num w:numId="20" w16cid:durableId="1821268609">
    <w:abstractNumId w:val="0"/>
  </w:num>
  <w:num w:numId="21" w16cid:durableId="394427856">
    <w:abstractNumId w:val="15"/>
  </w:num>
  <w:num w:numId="22" w16cid:durableId="94525094">
    <w:abstractNumId w:val="6"/>
  </w:num>
  <w:num w:numId="23" w16cid:durableId="302735960">
    <w:abstractNumId w:val="5"/>
  </w:num>
  <w:num w:numId="24" w16cid:durableId="2141342935">
    <w:abstractNumId w:val="1"/>
  </w:num>
  <w:num w:numId="25" w16cid:durableId="1461532211">
    <w:abstractNumId w:val="19"/>
  </w:num>
  <w:num w:numId="26" w16cid:durableId="1128160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gFAHIauy0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345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25514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B6ECD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1444"/>
    <w:rsid w:val="00433D98"/>
    <w:rsid w:val="00434EC0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1C1E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56730"/>
    <w:rsid w:val="00683C75"/>
    <w:rsid w:val="00684CEE"/>
    <w:rsid w:val="006945CC"/>
    <w:rsid w:val="0069558B"/>
    <w:rsid w:val="00695711"/>
    <w:rsid w:val="006C2140"/>
    <w:rsid w:val="006C6C1A"/>
    <w:rsid w:val="006C7EA8"/>
    <w:rsid w:val="006E42C6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151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A5526"/>
    <w:rsid w:val="009A7468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360"/>
    <w:rsid w:val="00BE208C"/>
    <w:rsid w:val="00BF4484"/>
    <w:rsid w:val="00BF509F"/>
    <w:rsid w:val="00BF5294"/>
    <w:rsid w:val="00BF5A18"/>
    <w:rsid w:val="00C0489F"/>
    <w:rsid w:val="00C1316B"/>
    <w:rsid w:val="00C1475B"/>
    <w:rsid w:val="00C30776"/>
    <w:rsid w:val="00C31062"/>
    <w:rsid w:val="00C34D98"/>
    <w:rsid w:val="00C37CFF"/>
    <w:rsid w:val="00C45719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710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115F"/>
    <w:rsid w:val="00EC3FFF"/>
    <w:rsid w:val="00EC5568"/>
    <w:rsid w:val="00EE647E"/>
    <w:rsid w:val="00EF292A"/>
    <w:rsid w:val="00F05DD7"/>
    <w:rsid w:val="00F12970"/>
    <w:rsid w:val="00F20CD4"/>
    <w:rsid w:val="00F225E2"/>
    <w:rsid w:val="00F3349C"/>
    <w:rsid w:val="00F41973"/>
    <w:rsid w:val="00F50CBD"/>
    <w:rsid w:val="00F56D3A"/>
    <w:rsid w:val="00F61F3F"/>
    <w:rsid w:val="00F65776"/>
    <w:rsid w:val="00F67724"/>
    <w:rsid w:val="00F74717"/>
    <w:rsid w:val="00F76197"/>
    <w:rsid w:val="00F97525"/>
    <w:rsid w:val="00FA087E"/>
    <w:rsid w:val="00FA2EE6"/>
    <w:rsid w:val="00FA5AD1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79</cp:revision>
  <dcterms:created xsi:type="dcterms:W3CDTF">2019-08-15T01:19:00Z</dcterms:created>
  <dcterms:modified xsi:type="dcterms:W3CDTF">2024-10-29T06:22:00Z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