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8223" w14:textId="6039A935" w:rsidR="00333B19" w:rsidRPr="006C1C95" w:rsidRDefault="00F65966" w:rsidP="00333B19">
      <w:pPr>
        <w:rPr>
          <w:rFonts w:asciiTheme="minorEastAsia" w:eastAsia="等线" w:hAnsiTheme="minorEastAsia" w:cs="AdvTT716680a6+88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朋友们的</w:t>
      </w:r>
      <w:r w:rsidR="00693D8F" w:rsidRPr="00F45372">
        <w:rPr>
          <w:rFonts w:ascii="宋体" w:eastAsia="宋体" w:hAnsi="宋体" w:cs="Times New Roman"/>
          <w:sz w:val="24"/>
          <w:szCs w:val="24"/>
        </w:rPr>
        <w:t>人类有限性信念-</w:t>
      </w:r>
      <w:r w:rsidR="00135085" w:rsidRPr="00866FF1">
        <w:rPr>
          <w:rFonts w:ascii="宋体" w:eastAsia="宋体" w:hAnsi="宋体" w:cs="Times New Roman" w:hint="eastAsia"/>
          <w:sz w:val="24"/>
          <w:szCs w:val="24"/>
        </w:rPr>
        <w:t>命运决定</w:t>
      </w:r>
      <w:r w:rsidR="00693D8F" w:rsidRPr="00F45372">
        <w:rPr>
          <w:rFonts w:ascii="宋体" w:eastAsia="宋体" w:hAnsi="宋体" w:cs="Times New Roman"/>
          <w:sz w:val="24"/>
          <w:szCs w:val="24"/>
        </w:rPr>
        <w:t>范畴量表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="009963B7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proofErr w:type="gramStart"/>
      <w:r w:rsidR="009963B7">
        <w:rPr>
          <w:rFonts w:ascii="Times New Roman" w:eastAsia="宋体" w:hAnsi="Times New Roman" w:cs="Times New Roman"/>
          <w:sz w:val="24"/>
          <w:szCs w:val="24"/>
        </w:rPr>
        <w:t>’</w:t>
      </w:r>
      <w:proofErr w:type="gramEnd"/>
      <w:r w:rsidR="009963B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963B7" w:rsidRPr="00CA63FD">
        <w:rPr>
          <w:rFonts w:ascii="Times New Roman" w:eastAsia="等线" w:hAnsi="Times New Roman" w:cs="Times New Roman"/>
          <w:sz w:val="24"/>
          <w:szCs w:val="24"/>
        </w:rPr>
        <w:t>Lay Beliefs of Human Finitude-</w:t>
      </w:r>
      <w:r w:rsidR="009963B7" w:rsidRPr="00AB092D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9963B7" w:rsidRPr="00404950">
        <w:rPr>
          <w:rFonts w:ascii="Times New Roman" w:eastAsia="等线" w:hAnsi="Times New Roman" w:cs="Times New Roman"/>
          <w:sz w:val="24"/>
          <w:szCs w:val="24"/>
        </w:rPr>
        <w:t>Fate Determin</w:t>
      </w:r>
      <w:r w:rsidR="009963B7">
        <w:rPr>
          <w:rFonts w:ascii="Times New Roman" w:eastAsia="等线" w:hAnsi="Times New Roman" w:cs="Times New Roman"/>
          <w:sz w:val="24"/>
          <w:szCs w:val="24"/>
        </w:rPr>
        <w:t>ism</w:t>
      </w:r>
      <w:r w:rsidR="009963B7" w:rsidRPr="00CA63FD">
        <w:rPr>
          <w:rFonts w:ascii="Times New Roman" w:eastAsia="等线" w:hAnsi="Times New Roman" w:cs="Times New Roman"/>
          <w:sz w:val="24"/>
          <w:szCs w:val="24"/>
        </w:rPr>
        <w:t xml:space="preserve"> Scale</w:t>
      </w:r>
      <w:r w:rsidR="00333B19"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="00333B19" w:rsidRPr="00644973">
        <w:rPr>
          <w:rFonts w:ascii="宋体" w:eastAsia="宋体" w:hAnsi="宋体" w:cs="Times New Roman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333B19" w:rsidRPr="00D02D98" w14:paraId="67F23DE1" w14:textId="77777777" w:rsidTr="00FF5528">
        <w:tc>
          <w:tcPr>
            <w:tcW w:w="944" w:type="dxa"/>
            <w:shd w:val="clear" w:color="auto" w:fill="auto"/>
          </w:tcPr>
          <w:p w14:paraId="7488412B" w14:textId="1948C326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2A390143" w14:textId="26F9AA3B" w:rsidR="00333B19" w:rsidRPr="00333B19" w:rsidRDefault="0013508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命运，死亡，</w:t>
            </w:r>
            <w:r w:rsidR="0043568D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宿命论</w:t>
            </w:r>
          </w:p>
        </w:tc>
      </w:tr>
      <w:tr w:rsidR="00333B19" w:rsidRPr="00D02D98" w14:paraId="70A0A893" w14:textId="77777777" w:rsidTr="00FF5528">
        <w:tc>
          <w:tcPr>
            <w:tcW w:w="944" w:type="dxa"/>
            <w:shd w:val="clear" w:color="auto" w:fill="auto"/>
          </w:tcPr>
          <w:p w14:paraId="533CD913" w14:textId="420B8069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60607CCD" w14:textId="591EA66C" w:rsidR="00333B19" w:rsidRPr="00333B19" w:rsidRDefault="0043568D" w:rsidP="00FF552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自杀意念</w:t>
            </w:r>
            <w:r w:rsidR="0013508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，控制，主观性</w:t>
            </w:r>
          </w:p>
        </w:tc>
      </w:tr>
      <w:tr w:rsidR="00333B19" w:rsidRPr="00D02D98" w14:paraId="04C89ED1" w14:textId="77777777" w:rsidTr="00FF5528">
        <w:tc>
          <w:tcPr>
            <w:tcW w:w="944" w:type="dxa"/>
            <w:shd w:val="clear" w:color="auto" w:fill="auto"/>
          </w:tcPr>
          <w:p w14:paraId="5E700304" w14:textId="47D2E6AE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0A3094C9" w14:textId="3E31B73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106F2A97" w14:textId="77777777" w:rsidTr="00FF5528">
        <w:tc>
          <w:tcPr>
            <w:tcW w:w="944" w:type="dxa"/>
            <w:shd w:val="clear" w:color="auto" w:fill="auto"/>
          </w:tcPr>
          <w:p w14:paraId="1F816975" w14:textId="0997DC88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42B76374" w14:textId="4614C92A" w:rsidR="00107C78" w:rsidRPr="00107C78" w:rsidRDefault="00572215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107C78" w:rsidRPr="00D02D98" w14:paraId="5FAB3BCB" w14:textId="77777777" w:rsidTr="00FF5528">
        <w:tc>
          <w:tcPr>
            <w:tcW w:w="944" w:type="dxa"/>
            <w:shd w:val="clear" w:color="auto" w:fill="auto"/>
          </w:tcPr>
          <w:p w14:paraId="13C1A758" w14:textId="3412A380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3D8F33" w14:textId="6683012F" w:rsidR="00107C78" w:rsidRPr="00D02D98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</w:t>
            </w:r>
            <w:r w:rsidR="00693D8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107C78" w:rsidRPr="00D02D98" w14:paraId="476DE175" w14:textId="77777777" w:rsidTr="00FF5528">
        <w:tc>
          <w:tcPr>
            <w:tcW w:w="944" w:type="dxa"/>
            <w:shd w:val="clear" w:color="auto" w:fill="auto"/>
          </w:tcPr>
          <w:p w14:paraId="4721B14A" w14:textId="1C50487B" w:rsidR="00107C78" w:rsidRPr="00333B19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729B35DA" w14:textId="38176470" w:rsidR="00107C78" w:rsidRPr="006C1C95" w:rsidRDefault="00107C78" w:rsidP="0010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 w:rsidR="0013508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</w:t>
            </w:r>
          </w:p>
        </w:tc>
      </w:tr>
      <w:tr w:rsidR="009963B7" w:rsidRPr="00D02D98" w14:paraId="3680D44D" w14:textId="77777777" w:rsidTr="00FF5528">
        <w:tc>
          <w:tcPr>
            <w:tcW w:w="944" w:type="dxa"/>
            <w:shd w:val="clear" w:color="auto" w:fill="auto"/>
          </w:tcPr>
          <w:p w14:paraId="5D6F29AE" w14:textId="393C420D" w:rsidR="009963B7" w:rsidRPr="00333B19" w:rsidRDefault="009963B7" w:rsidP="0099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48D535E1" w14:textId="572F989C" w:rsidR="009963B7" w:rsidRPr="00D02D98" w:rsidRDefault="009963B7" w:rsidP="0099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Huen, M. Y. J. (2008). </w:t>
            </w:r>
            <w:r w:rsidRPr="009168F1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Lay Beliefs of Human Finitude</w:t>
            </w:r>
            <w:r w:rsidRPr="009168F1">
              <w:rPr>
                <w:rFonts w:ascii="Times New Roman" w:eastAsiaTheme="minorEastAsia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: Exploration of four dimensions of general beliefs about human limitations</w:t>
            </w:r>
            <w:r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75D6677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530AA90" w14:textId="41FD265F" w:rsidR="00333B19" w:rsidRPr="00333B19" w:rsidRDefault="00F65966" w:rsidP="00333B19">
      <w:pPr>
        <w:rPr>
          <w:rFonts w:ascii="宋体" w:eastAsia="宋体" w:hAnsi="宋体" w:cs="AdvTT716680a6+88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朋友们的</w:t>
      </w:r>
      <w:r w:rsidR="00693D8F" w:rsidRPr="00F45372">
        <w:rPr>
          <w:rFonts w:ascii="宋体" w:eastAsia="宋体" w:hAnsi="宋体" w:cs="Times New Roman"/>
          <w:sz w:val="24"/>
          <w:szCs w:val="24"/>
        </w:rPr>
        <w:t>人类有限性信念-</w:t>
      </w:r>
      <w:r w:rsidR="00135085" w:rsidRPr="00866FF1">
        <w:rPr>
          <w:rFonts w:ascii="宋体" w:eastAsia="宋体" w:hAnsi="宋体" w:cs="Times New Roman" w:hint="eastAsia"/>
          <w:sz w:val="24"/>
          <w:szCs w:val="24"/>
        </w:rPr>
        <w:t>命运决定</w:t>
      </w:r>
      <w:r w:rsidR="00693D8F" w:rsidRPr="00F45372">
        <w:rPr>
          <w:rFonts w:ascii="宋体" w:eastAsia="宋体" w:hAnsi="宋体" w:cs="Times New Roman"/>
          <w:sz w:val="24"/>
          <w:szCs w:val="24"/>
        </w:rPr>
        <w:t>范畴量表</w:t>
      </w:r>
      <w:r w:rsidR="00333B19" w:rsidRPr="00333B19">
        <w:rPr>
          <w:rFonts w:ascii="宋体" w:eastAsia="宋体" w:hAnsi="宋体" w:cs="Times New Roman" w:hint="eastAsia"/>
          <w:kern w:val="2"/>
          <w:sz w:val="24"/>
          <w:szCs w:val="24"/>
        </w:rPr>
        <w:t>的</w:t>
      </w:r>
      <w:r w:rsidR="00333B19" w:rsidRPr="00333B19">
        <w:rPr>
          <w:rFonts w:ascii="宋体" w:eastAsia="宋体" w:hAnsi="宋体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4"/>
        <w:gridCol w:w="1239"/>
        <w:gridCol w:w="1226"/>
        <w:gridCol w:w="1226"/>
        <w:gridCol w:w="1224"/>
        <w:gridCol w:w="1224"/>
        <w:gridCol w:w="1223"/>
      </w:tblGrid>
      <w:tr w:rsidR="00693D8F" w:rsidRPr="00FC103E" w14:paraId="2899005A" w14:textId="5A30EAA0" w:rsidTr="00693D8F">
        <w:tc>
          <w:tcPr>
            <w:tcW w:w="917" w:type="pct"/>
            <w:vAlign w:val="center"/>
          </w:tcPr>
          <w:p w14:paraId="570C2D27" w14:textId="5C735E02" w:rsidR="00693D8F" w:rsidRPr="00333B19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333B1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687" w:type="pct"/>
            <w:vAlign w:val="center"/>
          </w:tcPr>
          <w:p w14:paraId="092D1F04" w14:textId="0D86E473" w:rsidR="00693D8F" w:rsidRPr="00333B19" w:rsidRDefault="00693D8F" w:rsidP="00693D8F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强烈不同意</w:t>
            </w:r>
          </w:p>
        </w:tc>
        <w:tc>
          <w:tcPr>
            <w:tcW w:w="680" w:type="pct"/>
            <w:vAlign w:val="center"/>
          </w:tcPr>
          <w:p w14:paraId="230B9ADF" w14:textId="0AF6BC10" w:rsidR="00693D8F" w:rsidRPr="00333B19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680" w:type="pct"/>
          </w:tcPr>
          <w:p w14:paraId="2C5D838E" w14:textId="369972B4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679" w:type="pct"/>
          </w:tcPr>
          <w:p w14:paraId="0112EB90" w14:textId="37D2226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679" w:type="pct"/>
          </w:tcPr>
          <w:p w14:paraId="3AF5C606" w14:textId="137EC06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678" w:type="pct"/>
          </w:tcPr>
          <w:p w14:paraId="21A5EBFF" w14:textId="00A81A5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F45372">
              <w:rPr>
                <w:rFonts w:ascii="宋体" w:eastAsia="宋体" w:hAnsi="宋体" w:cs="Times New Roman" w:hint="eastAsia"/>
                <w:sz w:val="24"/>
                <w:szCs w:val="24"/>
              </w:rPr>
              <w:t>强烈同意</w:t>
            </w:r>
          </w:p>
        </w:tc>
      </w:tr>
      <w:tr w:rsidR="00693D8F" w:rsidRPr="00D02D98" w14:paraId="77C4CEBA" w14:textId="755B5061" w:rsidTr="00693D8F">
        <w:tc>
          <w:tcPr>
            <w:tcW w:w="917" w:type="pct"/>
          </w:tcPr>
          <w:p w14:paraId="10AF4B13" w14:textId="71EF7EAE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687" w:type="pct"/>
            <w:vAlign w:val="center"/>
          </w:tcPr>
          <w:p w14:paraId="2FDFCB3B" w14:textId="277507ED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vAlign w:val="center"/>
          </w:tcPr>
          <w:p w14:paraId="37845A2B" w14:textId="33512F3F" w:rsidR="00693D8F" w:rsidRPr="00D02D98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pct"/>
            <w:vAlign w:val="center"/>
          </w:tcPr>
          <w:p w14:paraId="21A35542" w14:textId="0922231D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9" w:type="pct"/>
            <w:vAlign w:val="center"/>
          </w:tcPr>
          <w:p w14:paraId="2FA53A86" w14:textId="74496028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9" w:type="pct"/>
            <w:vAlign w:val="center"/>
          </w:tcPr>
          <w:p w14:paraId="7392D1E3" w14:textId="5A2EBBD7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8" w:type="pct"/>
            <w:vAlign w:val="center"/>
          </w:tcPr>
          <w:p w14:paraId="4B2782A9" w14:textId="45AB07BE" w:rsidR="00693D8F" w:rsidRDefault="00693D8F" w:rsidP="00693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543BB4AF" w14:textId="77777777" w:rsidR="00333B19" w:rsidRPr="00D02D98" w:rsidRDefault="00333B19" w:rsidP="00333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333B19" w:rsidRPr="00333B19" w14:paraId="71238C5C" w14:textId="77777777" w:rsidTr="00FF5528">
        <w:tc>
          <w:tcPr>
            <w:tcW w:w="3707" w:type="dxa"/>
            <w:shd w:val="clear" w:color="auto" w:fill="auto"/>
          </w:tcPr>
          <w:p w14:paraId="118F9098" w14:textId="0F600CA4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4BAAC3BA" w14:textId="72883DCD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333B19" w:rsidRPr="00D02D98" w14:paraId="15232AC8" w14:textId="77777777" w:rsidTr="00FF5528">
        <w:tc>
          <w:tcPr>
            <w:tcW w:w="3707" w:type="dxa"/>
            <w:shd w:val="clear" w:color="auto" w:fill="auto"/>
          </w:tcPr>
          <w:p w14:paraId="7BCCA4CC" w14:textId="7D117350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4DB1E37" w14:textId="0A52080C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需要积极干预</w:t>
            </w:r>
          </w:p>
        </w:tc>
      </w:tr>
      <w:tr w:rsidR="00333B19" w:rsidRPr="00D02D98" w14:paraId="4B60A441" w14:textId="77777777" w:rsidTr="00FF5528">
        <w:tc>
          <w:tcPr>
            <w:tcW w:w="3707" w:type="dxa"/>
            <w:shd w:val="clear" w:color="auto" w:fill="auto"/>
          </w:tcPr>
          <w:p w14:paraId="012CE572" w14:textId="36AD39A4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326AEF07" w14:textId="5C31291B" w:rsidR="00333B19" w:rsidRPr="00333B19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需要稍作干预</w:t>
            </w:r>
          </w:p>
        </w:tc>
      </w:tr>
      <w:tr w:rsidR="00333B19" w:rsidRPr="00D02D98" w14:paraId="40D21F9E" w14:textId="77777777" w:rsidTr="00FF5528">
        <w:tc>
          <w:tcPr>
            <w:tcW w:w="3707" w:type="dxa"/>
            <w:shd w:val="clear" w:color="auto" w:fill="auto"/>
          </w:tcPr>
          <w:p w14:paraId="558A263E" w14:textId="3789AF73" w:rsidR="00333B19" w:rsidRPr="00D02D98" w:rsidRDefault="00333B19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EA0BC4" w14:textId="080B7D1E" w:rsidR="00333B19" w:rsidRPr="00333B19" w:rsidRDefault="00572215" w:rsidP="00FF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5813B9D4" w14:textId="77777777" w:rsidR="00333B19" w:rsidRPr="00D02D98" w:rsidRDefault="00333B19" w:rsidP="00333B19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7CCD428" w14:textId="77777777" w:rsidR="00333B19" w:rsidRPr="00EB4822" w:rsidRDefault="00333B19" w:rsidP="00333B19">
      <w:pPr>
        <w:rPr>
          <w:rFonts w:hint="eastAsia"/>
        </w:rPr>
      </w:pPr>
    </w:p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 w:rsidSect="00616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92604" w14:textId="77777777" w:rsidR="00F550E1" w:rsidRDefault="00F550E1" w:rsidP="00A56F1F">
      <w:pPr>
        <w:rPr>
          <w:rFonts w:hint="eastAsia"/>
        </w:rPr>
      </w:pPr>
      <w:r>
        <w:separator/>
      </w:r>
    </w:p>
  </w:endnote>
  <w:endnote w:type="continuationSeparator" w:id="0">
    <w:p w14:paraId="6A6C2314" w14:textId="77777777" w:rsidR="00F550E1" w:rsidRDefault="00F550E1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4D7EF9B1" w14:textId="77777777" w:rsidR="00F550E1" w:rsidRDefault="00F550E1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3980F" w14:textId="77777777" w:rsidR="00F550E1" w:rsidRDefault="00F550E1" w:rsidP="00A56F1F">
      <w:pPr>
        <w:rPr>
          <w:rFonts w:hint="eastAsia"/>
        </w:rPr>
      </w:pPr>
      <w:r>
        <w:separator/>
      </w:r>
    </w:p>
  </w:footnote>
  <w:footnote w:type="continuationSeparator" w:id="0">
    <w:p w14:paraId="6CA1DD41" w14:textId="77777777" w:rsidR="00F550E1" w:rsidRDefault="00F550E1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008B73F3" w14:textId="77777777" w:rsidR="00F550E1" w:rsidRDefault="00F550E1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8FAMIT1EstAAAA"/>
  </w:docVars>
  <w:rsids>
    <w:rsidRoot w:val="00DC2F53"/>
    <w:rsid w:val="000066C2"/>
    <w:rsid w:val="000124F5"/>
    <w:rsid w:val="00024A52"/>
    <w:rsid w:val="0003165D"/>
    <w:rsid w:val="000316C0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4A80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4CD8"/>
    <w:rsid w:val="000F5539"/>
    <w:rsid w:val="00107C78"/>
    <w:rsid w:val="00110C4F"/>
    <w:rsid w:val="00111B5F"/>
    <w:rsid w:val="00113346"/>
    <w:rsid w:val="00135085"/>
    <w:rsid w:val="00135F33"/>
    <w:rsid w:val="00141FA7"/>
    <w:rsid w:val="00147638"/>
    <w:rsid w:val="00151636"/>
    <w:rsid w:val="00175D85"/>
    <w:rsid w:val="00176B93"/>
    <w:rsid w:val="00196307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6514"/>
    <w:rsid w:val="00201FC1"/>
    <w:rsid w:val="00220190"/>
    <w:rsid w:val="002317C4"/>
    <w:rsid w:val="00233232"/>
    <w:rsid w:val="00244C3E"/>
    <w:rsid w:val="002516FF"/>
    <w:rsid w:val="002549B0"/>
    <w:rsid w:val="00257901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2982"/>
    <w:rsid w:val="002838E4"/>
    <w:rsid w:val="00297A5B"/>
    <w:rsid w:val="00297BB8"/>
    <w:rsid w:val="002A25B0"/>
    <w:rsid w:val="002A59E4"/>
    <w:rsid w:val="002A6CB4"/>
    <w:rsid w:val="002B18B1"/>
    <w:rsid w:val="002B2F27"/>
    <w:rsid w:val="002B3E39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3B19"/>
    <w:rsid w:val="003370A3"/>
    <w:rsid w:val="0033737A"/>
    <w:rsid w:val="00344EE6"/>
    <w:rsid w:val="00353F70"/>
    <w:rsid w:val="00356542"/>
    <w:rsid w:val="00364766"/>
    <w:rsid w:val="00366B4B"/>
    <w:rsid w:val="00373578"/>
    <w:rsid w:val="00380A5C"/>
    <w:rsid w:val="0038113F"/>
    <w:rsid w:val="00383074"/>
    <w:rsid w:val="00387455"/>
    <w:rsid w:val="003903D7"/>
    <w:rsid w:val="003964A0"/>
    <w:rsid w:val="003A06CD"/>
    <w:rsid w:val="003A1D33"/>
    <w:rsid w:val="003B777E"/>
    <w:rsid w:val="003D23B4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0F89"/>
    <w:rsid w:val="00433D98"/>
    <w:rsid w:val="004350E5"/>
    <w:rsid w:val="0043568D"/>
    <w:rsid w:val="00436BB0"/>
    <w:rsid w:val="0045181D"/>
    <w:rsid w:val="004535A1"/>
    <w:rsid w:val="00456A29"/>
    <w:rsid w:val="0045778F"/>
    <w:rsid w:val="00461336"/>
    <w:rsid w:val="00463748"/>
    <w:rsid w:val="00474E9B"/>
    <w:rsid w:val="0047579A"/>
    <w:rsid w:val="004A1D21"/>
    <w:rsid w:val="004A35A0"/>
    <w:rsid w:val="004A73C1"/>
    <w:rsid w:val="004C3FE8"/>
    <w:rsid w:val="004C4266"/>
    <w:rsid w:val="004C581F"/>
    <w:rsid w:val="004C623A"/>
    <w:rsid w:val="004D1FFC"/>
    <w:rsid w:val="004D428E"/>
    <w:rsid w:val="004D593F"/>
    <w:rsid w:val="004D7A54"/>
    <w:rsid w:val="004F0386"/>
    <w:rsid w:val="004F0AD3"/>
    <w:rsid w:val="004F3BB8"/>
    <w:rsid w:val="005153A4"/>
    <w:rsid w:val="0052404A"/>
    <w:rsid w:val="00533CA1"/>
    <w:rsid w:val="005359BE"/>
    <w:rsid w:val="00537965"/>
    <w:rsid w:val="00541308"/>
    <w:rsid w:val="0054441D"/>
    <w:rsid w:val="00550C98"/>
    <w:rsid w:val="00553DF6"/>
    <w:rsid w:val="00555293"/>
    <w:rsid w:val="005648BA"/>
    <w:rsid w:val="0056533F"/>
    <w:rsid w:val="00572215"/>
    <w:rsid w:val="00582904"/>
    <w:rsid w:val="005829E0"/>
    <w:rsid w:val="005903CD"/>
    <w:rsid w:val="00591443"/>
    <w:rsid w:val="005A21E4"/>
    <w:rsid w:val="005A3043"/>
    <w:rsid w:val="005A7CC2"/>
    <w:rsid w:val="005B0E48"/>
    <w:rsid w:val="005B58FD"/>
    <w:rsid w:val="005C01BA"/>
    <w:rsid w:val="005D38F0"/>
    <w:rsid w:val="005E16B4"/>
    <w:rsid w:val="005E2627"/>
    <w:rsid w:val="005F4249"/>
    <w:rsid w:val="006004E1"/>
    <w:rsid w:val="0060450B"/>
    <w:rsid w:val="00613BF1"/>
    <w:rsid w:val="0061646E"/>
    <w:rsid w:val="00616962"/>
    <w:rsid w:val="00620966"/>
    <w:rsid w:val="0062187A"/>
    <w:rsid w:val="00624F51"/>
    <w:rsid w:val="006270B8"/>
    <w:rsid w:val="00634968"/>
    <w:rsid w:val="006445CF"/>
    <w:rsid w:val="00644973"/>
    <w:rsid w:val="006450AB"/>
    <w:rsid w:val="00647C27"/>
    <w:rsid w:val="0065042B"/>
    <w:rsid w:val="00650D7A"/>
    <w:rsid w:val="00655306"/>
    <w:rsid w:val="006771BC"/>
    <w:rsid w:val="00684CEE"/>
    <w:rsid w:val="00691AF7"/>
    <w:rsid w:val="00693D8F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6F651F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1C9F"/>
    <w:rsid w:val="008C390E"/>
    <w:rsid w:val="008C7DD0"/>
    <w:rsid w:val="008E31A4"/>
    <w:rsid w:val="008E4F5B"/>
    <w:rsid w:val="008F2F32"/>
    <w:rsid w:val="008F4273"/>
    <w:rsid w:val="00900592"/>
    <w:rsid w:val="009021E3"/>
    <w:rsid w:val="00911A3C"/>
    <w:rsid w:val="00912522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963B7"/>
    <w:rsid w:val="009B39E5"/>
    <w:rsid w:val="009C01F9"/>
    <w:rsid w:val="009C1184"/>
    <w:rsid w:val="009C453B"/>
    <w:rsid w:val="009C7CDB"/>
    <w:rsid w:val="009E5BD9"/>
    <w:rsid w:val="009E69D2"/>
    <w:rsid w:val="009E6B7C"/>
    <w:rsid w:val="00A021A2"/>
    <w:rsid w:val="00A0617E"/>
    <w:rsid w:val="00A10826"/>
    <w:rsid w:val="00A17A84"/>
    <w:rsid w:val="00A20A54"/>
    <w:rsid w:val="00A265D9"/>
    <w:rsid w:val="00A26B70"/>
    <w:rsid w:val="00A27762"/>
    <w:rsid w:val="00A3446F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8497D"/>
    <w:rsid w:val="00A87ECD"/>
    <w:rsid w:val="00A92B90"/>
    <w:rsid w:val="00AB3C78"/>
    <w:rsid w:val="00AB5BD3"/>
    <w:rsid w:val="00AC1A2A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004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C78A6"/>
    <w:rsid w:val="00BD437F"/>
    <w:rsid w:val="00BE208C"/>
    <w:rsid w:val="00BE7BB6"/>
    <w:rsid w:val="00BF509F"/>
    <w:rsid w:val="00BF5294"/>
    <w:rsid w:val="00C04EBE"/>
    <w:rsid w:val="00C06187"/>
    <w:rsid w:val="00C22A8D"/>
    <w:rsid w:val="00C24242"/>
    <w:rsid w:val="00C24C3C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72D2E"/>
    <w:rsid w:val="00D8328F"/>
    <w:rsid w:val="00D85CC4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3129E"/>
    <w:rsid w:val="00E443E9"/>
    <w:rsid w:val="00E50CC0"/>
    <w:rsid w:val="00E511D6"/>
    <w:rsid w:val="00E55DA7"/>
    <w:rsid w:val="00E63B4A"/>
    <w:rsid w:val="00E65D5B"/>
    <w:rsid w:val="00E7112D"/>
    <w:rsid w:val="00E72AA6"/>
    <w:rsid w:val="00E76D27"/>
    <w:rsid w:val="00E8413E"/>
    <w:rsid w:val="00E921B2"/>
    <w:rsid w:val="00E9528D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4955"/>
    <w:rsid w:val="00F05AE3"/>
    <w:rsid w:val="00F05DD7"/>
    <w:rsid w:val="00F12970"/>
    <w:rsid w:val="00F25F98"/>
    <w:rsid w:val="00F41973"/>
    <w:rsid w:val="00F50CBD"/>
    <w:rsid w:val="00F550E1"/>
    <w:rsid w:val="00F56D3A"/>
    <w:rsid w:val="00F62230"/>
    <w:rsid w:val="00F65776"/>
    <w:rsid w:val="00F65966"/>
    <w:rsid w:val="00F65E78"/>
    <w:rsid w:val="00F729F6"/>
    <w:rsid w:val="00F74717"/>
    <w:rsid w:val="00F76197"/>
    <w:rsid w:val="00FA087E"/>
    <w:rsid w:val="00FA12AF"/>
    <w:rsid w:val="00FA4043"/>
    <w:rsid w:val="00FA430A"/>
    <w:rsid w:val="00FA6A59"/>
    <w:rsid w:val="00FB43CA"/>
    <w:rsid w:val="00FB64FE"/>
    <w:rsid w:val="00FC103E"/>
    <w:rsid w:val="00FC111B"/>
    <w:rsid w:val="00FC5E89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965AA-A0EE-47D3-821A-D0F4E2298E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95</cp:revision>
  <dcterms:created xsi:type="dcterms:W3CDTF">2023-06-28T01:52:00Z</dcterms:created>
  <dcterms:modified xsi:type="dcterms:W3CDTF">2025-02-06T06:52:00Z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