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0DD5" w14:textId="78BA4C54" w:rsidR="000A73AC" w:rsidRPr="00B24D6E" w:rsidRDefault="000A73AC" w:rsidP="000A73AC">
      <w:pPr>
        <w:pStyle w:val="Default"/>
      </w:pPr>
      <w:r w:rsidRPr="00B24D6E">
        <w:rPr>
          <w:rFonts w:eastAsia="宋体"/>
        </w:rPr>
        <w:t>(</w:t>
      </w:r>
      <w:r w:rsidR="00893F3E">
        <w:rPr>
          <w:rFonts w:eastAsia="宋体"/>
        </w:rPr>
        <w:t>404</w:t>
      </w:r>
      <w:r w:rsidRPr="00B24D6E">
        <w:rPr>
          <w:rFonts w:eastAsia="宋体"/>
        </w:rPr>
        <w:t xml:space="preserve">) </w:t>
      </w:r>
      <w:r w:rsidR="00B24D6E" w:rsidRPr="00B24D6E">
        <w:rPr>
          <w:rFonts w:eastAsia="PMingLiU" w:hint="eastAsia"/>
        </w:rPr>
        <w:t>社區</w:t>
      </w:r>
      <w:r w:rsidR="0037459E" w:rsidRPr="0037459E">
        <w:rPr>
          <w:rFonts w:ascii="等线" w:eastAsia="PMingLiU" w:hAnsi="等线" w:hint="eastAsia"/>
        </w:rPr>
        <w:t>內受助人</w:t>
      </w:r>
      <w:r w:rsidR="00577807" w:rsidRPr="00B24D6E">
        <w:rPr>
          <w:rFonts w:eastAsia="PMingLiU" w:hint="eastAsia"/>
        </w:rPr>
        <w:t>情感活動指標：個人悲傷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AC1318" w:rsidRPr="00B24D6E" w14:paraId="3CAFB17C" w14:textId="77777777" w:rsidTr="00B2055D">
        <w:trPr>
          <w:jc w:val="center"/>
        </w:trPr>
        <w:tc>
          <w:tcPr>
            <w:tcW w:w="562" w:type="dxa"/>
            <w:vAlign w:val="center"/>
          </w:tcPr>
          <w:p w14:paraId="28C8680A" w14:textId="77777777" w:rsidR="00AC1318" w:rsidRPr="00B24D6E" w:rsidRDefault="00AC1318" w:rsidP="00AC13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815" w:type="dxa"/>
            <w:vAlign w:val="center"/>
          </w:tcPr>
          <w:p w14:paraId="22CC8F35" w14:textId="3A50DC64" w:rsidR="00AC1318" w:rsidRPr="00B24D6E" w:rsidRDefault="00AC1318" w:rsidP="00AC131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B24D6E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請判斷以下敘述與</w:t>
            </w:r>
            <w:r w:rsidR="00B24D6E" w:rsidRPr="00B24D6E">
              <w:rPr>
                <w:rFonts w:eastAsia="PMingLiU" w:hint="eastAsia"/>
                <w:sz w:val="24"/>
                <w:szCs w:val="24"/>
                <w:lang w:eastAsia="zh-TW"/>
              </w:rPr>
              <w:t>社</w:t>
            </w:r>
            <w:r w:rsidR="0037459E" w:rsidRPr="00B24D6E">
              <w:rPr>
                <w:rFonts w:eastAsia="PMingLiU" w:hint="eastAsia"/>
                <w:sz w:val="24"/>
                <w:szCs w:val="24"/>
                <w:lang w:eastAsia="zh-TW"/>
              </w:rPr>
              <w:t>區</w:t>
            </w:r>
            <w:r w:rsidR="0037459E" w:rsidRPr="0037459E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內受助人</w:t>
            </w:r>
            <w:r w:rsidRPr="00B24D6E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的真實情況是否相符</w:t>
            </w:r>
            <w:r w:rsidR="00076D49" w:rsidRPr="00B24D6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，</w:t>
            </w:r>
            <w:r w:rsidRPr="00B24D6E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並在每項敘述下勾選出最合適的數字。</w:t>
            </w:r>
          </w:p>
        </w:tc>
        <w:tc>
          <w:tcPr>
            <w:tcW w:w="1265" w:type="dxa"/>
            <w:vAlign w:val="center"/>
          </w:tcPr>
          <w:p w14:paraId="1C9EB6AD" w14:textId="2B848608" w:rsidR="00AC1318" w:rsidRPr="00B24D6E" w:rsidRDefault="00AC1318" w:rsidP="00AC13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形容不恰當</w:t>
            </w:r>
          </w:p>
        </w:tc>
        <w:tc>
          <w:tcPr>
            <w:tcW w:w="1144" w:type="dxa"/>
            <w:vAlign w:val="center"/>
          </w:tcPr>
          <w:p w14:paraId="0FD2DD32" w14:textId="7815A445" w:rsidR="00AC1318" w:rsidRPr="00B24D6E" w:rsidRDefault="00AC1318" w:rsidP="00AC13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形容不恰當</w:t>
            </w:r>
          </w:p>
        </w:tc>
        <w:tc>
          <w:tcPr>
            <w:tcW w:w="1408" w:type="dxa"/>
            <w:vAlign w:val="center"/>
          </w:tcPr>
          <w:p w14:paraId="277C928B" w14:textId="09CF7955" w:rsidR="00AC1318" w:rsidRPr="00B24D6E" w:rsidRDefault="00AC1318" w:rsidP="00AC13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中性</w:t>
            </w:r>
          </w:p>
        </w:tc>
        <w:tc>
          <w:tcPr>
            <w:tcW w:w="992" w:type="dxa"/>
            <w:vAlign w:val="center"/>
          </w:tcPr>
          <w:p w14:paraId="710EADFE" w14:textId="26019CB8" w:rsidR="00AC1318" w:rsidRPr="00B24D6E" w:rsidRDefault="00AC1318" w:rsidP="00AC13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形容恰當</w:t>
            </w:r>
          </w:p>
        </w:tc>
        <w:tc>
          <w:tcPr>
            <w:tcW w:w="997" w:type="dxa"/>
            <w:vAlign w:val="center"/>
          </w:tcPr>
          <w:p w14:paraId="5B35DEC2" w14:textId="594DB62F" w:rsidR="00AC1318" w:rsidRPr="00B24D6E" w:rsidRDefault="00AC1318" w:rsidP="00AC13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形容非常恰當</w:t>
            </w:r>
          </w:p>
        </w:tc>
      </w:tr>
      <w:tr w:rsidR="002C74FE" w:rsidRPr="00B24D6E" w14:paraId="2489ADA4" w14:textId="77777777" w:rsidTr="00B2055D">
        <w:trPr>
          <w:jc w:val="center"/>
        </w:trPr>
        <w:tc>
          <w:tcPr>
            <w:tcW w:w="562" w:type="dxa"/>
            <w:vAlign w:val="center"/>
          </w:tcPr>
          <w:p w14:paraId="49B9D5EE" w14:textId="3349FD3E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5" w:type="dxa"/>
          </w:tcPr>
          <w:p w14:paraId="7950F568" w14:textId="2D1E34D6" w:rsidR="002C74FE" w:rsidRPr="00B24D6E" w:rsidRDefault="002C74FE" w:rsidP="002C74F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B24D6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在緊急的情況下，</w:t>
            </w:r>
            <w:r w:rsidR="00B24D6E" w:rsidRPr="00B24D6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24D6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會感到焦慮和不安。</w:t>
            </w:r>
          </w:p>
        </w:tc>
        <w:tc>
          <w:tcPr>
            <w:tcW w:w="1265" w:type="dxa"/>
            <w:vAlign w:val="center"/>
          </w:tcPr>
          <w:p w14:paraId="31E390D7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2385DE7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47771992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F1CC7CA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4E296161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C74FE" w:rsidRPr="00B24D6E" w14:paraId="6C8C8C23" w14:textId="77777777" w:rsidTr="00B2055D">
        <w:trPr>
          <w:jc w:val="center"/>
        </w:trPr>
        <w:tc>
          <w:tcPr>
            <w:tcW w:w="562" w:type="dxa"/>
            <w:vAlign w:val="center"/>
          </w:tcPr>
          <w:p w14:paraId="5E894A15" w14:textId="63083E56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5" w:type="dxa"/>
          </w:tcPr>
          <w:p w14:paraId="53EC001D" w14:textId="56B403E0" w:rsidR="002C74FE" w:rsidRPr="00B24D6E" w:rsidRDefault="002C74FE" w:rsidP="002C74F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B24D6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</w:t>
            </w:r>
            <w:r w:rsidR="00B24D6E" w:rsidRPr="00B24D6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24D6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情緒極波動時，有時</w:t>
            </w:r>
            <w:r w:rsidR="00B24D6E" w:rsidRPr="00B24D6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24D6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會感到無助。</w:t>
            </w:r>
          </w:p>
        </w:tc>
        <w:tc>
          <w:tcPr>
            <w:tcW w:w="1265" w:type="dxa"/>
            <w:vAlign w:val="center"/>
          </w:tcPr>
          <w:p w14:paraId="1FCD3560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1E855960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CC285DF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D96BF96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B40B5D6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C74FE" w:rsidRPr="00B24D6E" w14:paraId="31E4684C" w14:textId="77777777" w:rsidTr="00B2055D">
        <w:trPr>
          <w:jc w:val="center"/>
        </w:trPr>
        <w:tc>
          <w:tcPr>
            <w:tcW w:w="562" w:type="dxa"/>
            <w:vAlign w:val="center"/>
          </w:tcPr>
          <w:p w14:paraId="40ACCC2C" w14:textId="5FECC055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5" w:type="dxa"/>
          </w:tcPr>
          <w:p w14:paraId="402198D7" w14:textId="143C16D9" w:rsidR="002C74FE" w:rsidRPr="00B24D6E" w:rsidRDefault="002C74FE" w:rsidP="002C74F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B24D6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看到別人受傷時，</w:t>
            </w:r>
            <w:r w:rsidR="00B24D6E" w:rsidRPr="00B24D6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24D6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會保持鎮定。</w:t>
            </w:r>
          </w:p>
        </w:tc>
        <w:tc>
          <w:tcPr>
            <w:tcW w:w="1265" w:type="dxa"/>
            <w:vAlign w:val="center"/>
          </w:tcPr>
          <w:p w14:paraId="63F13650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37BD7C78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B5CE686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604A834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BB5A0BD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C74FE" w:rsidRPr="00B24D6E" w14:paraId="254DD48C" w14:textId="77777777" w:rsidTr="00B2055D">
        <w:trPr>
          <w:jc w:val="center"/>
        </w:trPr>
        <w:tc>
          <w:tcPr>
            <w:tcW w:w="562" w:type="dxa"/>
            <w:vAlign w:val="center"/>
          </w:tcPr>
          <w:p w14:paraId="09E5637B" w14:textId="1C93C8E9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5" w:type="dxa"/>
          </w:tcPr>
          <w:p w14:paraId="402628BF" w14:textId="59F0C9FE" w:rsidR="002C74FE" w:rsidRPr="00B24D6E" w:rsidRDefault="00B24D6E" w:rsidP="002C74F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B24D6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2C74FE" w:rsidRPr="00B24D6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害怕處於精神緊張的狀態。</w:t>
            </w:r>
          </w:p>
        </w:tc>
        <w:tc>
          <w:tcPr>
            <w:tcW w:w="1265" w:type="dxa"/>
            <w:vAlign w:val="center"/>
          </w:tcPr>
          <w:p w14:paraId="12F5F0AB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01E9C54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15FEB94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7DD54EC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110FC6E4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C74FE" w:rsidRPr="00B24D6E" w14:paraId="31C876C4" w14:textId="77777777" w:rsidTr="00B2055D">
        <w:trPr>
          <w:jc w:val="center"/>
        </w:trPr>
        <w:tc>
          <w:tcPr>
            <w:tcW w:w="562" w:type="dxa"/>
            <w:vAlign w:val="center"/>
          </w:tcPr>
          <w:p w14:paraId="68977096" w14:textId="53A3B55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15" w:type="dxa"/>
          </w:tcPr>
          <w:p w14:paraId="14C7206F" w14:textId="64B93D77" w:rsidR="002C74FE" w:rsidRPr="00B24D6E" w:rsidRDefault="00B24D6E" w:rsidP="002C74F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B24D6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2C74FE" w:rsidRPr="00B24D6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時常因看見外界發生的事物而感到情緒不安。</w:t>
            </w:r>
          </w:p>
        </w:tc>
        <w:tc>
          <w:tcPr>
            <w:tcW w:w="1265" w:type="dxa"/>
            <w:vAlign w:val="center"/>
          </w:tcPr>
          <w:p w14:paraId="3633F20E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1D9D19D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C4B354D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C488679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555B7C9D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C74FE" w:rsidRPr="00B24D6E" w14:paraId="636837C5" w14:textId="77777777" w:rsidTr="00B2055D">
        <w:trPr>
          <w:jc w:val="center"/>
        </w:trPr>
        <w:tc>
          <w:tcPr>
            <w:tcW w:w="562" w:type="dxa"/>
            <w:vAlign w:val="center"/>
          </w:tcPr>
          <w:p w14:paraId="0958D2A8" w14:textId="6107DC90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15" w:type="dxa"/>
          </w:tcPr>
          <w:p w14:paraId="2F961F45" w14:textId="5ED3EEC2" w:rsidR="002C74FE" w:rsidRPr="00B24D6E" w:rsidRDefault="002C74FE" w:rsidP="002C74F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B24D6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在緊急情況下，</w:t>
            </w:r>
            <w:r w:rsidR="00B24D6E" w:rsidRPr="00B24D6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24D6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會變得失控。</w:t>
            </w:r>
          </w:p>
        </w:tc>
        <w:tc>
          <w:tcPr>
            <w:tcW w:w="1265" w:type="dxa"/>
            <w:vAlign w:val="center"/>
          </w:tcPr>
          <w:p w14:paraId="2D3A624C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33D9DB59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47C0A1B9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4091F7B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D099364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C74FE" w:rsidRPr="00B24D6E" w14:paraId="1D294C18" w14:textId="77777777" w:rsidTr="00B2055D">
        <w:trPr>
          <w:jc w:val="center"/>
        </w:trPr>
        <w:tc>
          <w:tcPr>
            <w:tcW w:w="562" w:type="dxa"/>
            <w:vAlign w:val="center"/>
          </w:tcPr>
          <w:p w14:paraId="4DFED913" w14:textId="372971AE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15" w:type="dxa"/>
          </w:tcPr>
          <w:p w14:paraId="44DA9860" w14:textId="03C363F1" w:rsidR="002C74FE" w:rsidRPr="00B24D6E" w:rsidRDefault="002C74FE" w:rsidP="002C74F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B24D6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</w:t>
            </w:r>
            <w:r w:rsidR="00B24D6E" w:rsidRPr="00B24D6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24D6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看見有人在危急中需要幫助時，</w:t>
            </w:r>
            <w:r w:rsidR="00B24D6E" w:rsidRPr="00B24D6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24D6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會驚惶失措。</w:t>
            </w:r>
          </w:p>
        </w:tc>
        <w:tc>
          <w:tcPr>
            <w:tcW w:w="1265" w:type="dxa"/>
            <w:vAlign w:val="center"/>
          </w:tcPr>
          <w:p w14:paraId="111478FD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59723AC8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E45DF54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99556BC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12D2D22" w14:textId="77777777" w:rsidR="002C74FE" w:rsidRPr="00B24D6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4D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2DB41988" w14:textId="77777777" w:rsidR="000A73AC" w:rsidRPr="00B24D6E" w:rsidRDefault="000A73AC" w:rsidP="000A73AC">
      <w:pPr>
        <w:rPr>
          <w:rFonts w:ascii="Times New Roman" w:eastAsia="等线" w:hAnsi="Times New Roman" w:cs="Times New Roman"/>
          <w:sz w:val="24"/>
          <w:szCs w:val="24"/>
        </w:rPr>
      </w:pPr>
    </w:p>
    <w:p w14:paraId="0AA5F5AC" w14:textId="77777777" w:rsidR="0030465D" w:rsidRPr="00FC33B9" w:rsidRDefault="0030465D" w:rsidP="00607BFB">
      <w:pPr>
        <w:rPr>
          <w:rFonts w:ascii="宋体" w:eastAsia="宋体" w:hAnsi="宋体" w:cs="Times New Roman"/>
          <w:sz w:val="24"/>
          <w:szCs w:val="24"/>
        </w:rPr>
      </w:pPr>
    </w:p>
    <w:sectPr w:rsidR="0030465D" w:rsidRPr="00FC33B9" w:rsidSect="004921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C7A9" w14:textId="77777777" w:rsidR="004921D1" w:rsidRDefault="004921D1" w:rsidP="00A56F1F">
      <w:r>
        <w:separator/>
      </w:r>
    </w:p>
  </w:endnote>
  <w:endnote w:type="continuationSeparator" w:id="0">
    <w:p w14:paraId="48FDC8F3" w14:textId="77777777" w:rsidR="004921D1" w:rsidRDefault="004921D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3759" w14:textId="77777777" w:rsidR="004921D1" w:rsidRDefault="004921D1" w:rsidP="00A56F1F">
      <w:r>
        <w:separator/>
      </w:r>
    </w:p>
  </w:footnote>
  <w:footnote w:type="continuationSeparator" w:id="0">
    <w:p w14:paraId="2A5E2498" w14:textId="77777777" w:rsidR="004921D1" w:rsidRDefault="004921D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76D49"/>
    <w:rsid w:val="00087C6F"/>
    <w:rsid w:val="000A2BE6"/>
    <w:rsid w:val="000A54B5"/>
    <w:rsid w:val="000A73AC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52174"/>
    <w:rsid w:val="00172873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3E4D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74FE"/>
    <w:rsid w:val="002D0F64"/>
    <w:rsid w:val="002F0D88"/>
    <w:rsid w:val="002F0F11"/>
    <w:rsid w:val="002F10B2"/>
    <w:rsid w:val="002F573B"/>
    <w:rsid w:val="002F7E13"/>
    <w:rsid w:val="00301A49"/>
    <w:rsid w:val="0030465D"/>
    <w:rsid w:val="003109FA"/>
    <w:rsid w:val="0031143A"/>
    <w:rsid w:val="0031585A"/>
    <w:rsid w:val="00323E4B"/>
    <w:rsid w:val="003370A3"/>
    <w:rsid w:val="0033737A"/>
    <w:rsid w:val="00340AAF"/>
    <w:rsid w:val="00344EE6"/>
    <w:rsid w:val="00353F70"/>
    <w:rsid w:val="00356542"/>
    <w:rsid w:val="00364766"/>
    <w:rsid w:val="00371253"/>
    <w:rsid w:val="0037459E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416EA"/>
    <w:rsid w:val="00441983"/>
    <w:rsid w:val="0045181D"/>
    <w:rsid w:val="004535A1"/>
    <w:rsid w:val="00456A29"/>
    <w:rsid w:val="0045778F"/>
    <w:rsid w:val="00463748"/>
    <w:rsid w:val="00474E9B"/>
    <w:rsid w:val="004921D1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1E2D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77807"/>
    <w:rsid w:val="00582904"/>
    <w:rsid w:val="005829E0"/>
    <w:rsid w:val="005A3043"/>
    <w:rsid w:val="005A7CC2"/>
    <w:rsid w:val="005B0E48"/>
    <w:rsid w:val="005B58FD"/>
    <w:rsid w:val="005C01BA"/>
    <w:rsid w:val="005C7490"/>
    <w:rsid w:val="005D38F0"/>
    <w:rsid w:val="005D7532"/>
    <w:rsid w:val="005D7598"/>
    <w:rsid w:val="005E2627"/>
    <w:rsid w:val="005E3627"/>
    <w:rsid w:val="005F73BE"/>
    <w:rsid w:val="00600DEA"/>
    <w:rsid w:val="00607BFB"/>
    <w:rsid w:val="00612743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3F3E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61B7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A7123"/>
    <w:rsid w:val="009B08BE"/>
    <w:rsid w:val="009B39E5"/>
    <w:rsid w:val="009C01F9"/>
    <w:rsid w:val="009C3BA2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1318"/>
    <w:rsid w:val="00AC52CC"/>
    <w:rsid w:val="00AD0177"/>
    <w:rsid w:val="00AE0C85"/>
    <w:rsid w:val="00AE438B"/>
    <w:rsid w:val="00B00C95"/>
    <w:rsid w:val="00B02586"/>
    <w:rsid w:val="00B04EFD"/>
    <w:rsid w:val="00B2359C"/>
    <w:rsid w:val="00B24D6E"/>
    <w:rsid w:val="00B2612C"/>
    <w:rsid w:val="00B3148C"/>
    <w:rsid w:val="00B34810"/>
    <w:rsid w:val="00B364F8"/>
    <w:rsid w:val="00B41CB7"/>
    <w:rsid w:val="00B4490C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1AAE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3A04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44F9"/>
    <w:rsid w:val="00E7565D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0A7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55</cp:revision>
  <dcterms:created xsi:type="dcterms:W3CDTF">2023-06-28T01:28:00Z</dcterms:created>
  <dcterms:modified xsi:type="dcterms:W3CDTF">2024-01-15T04:50:00Z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