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6DC71105" w:rsidR="007B1A2D" w:rsidRPr="00F20CD4" w:rsidRDefault="007B1A2D" w:rsidP="007B1A2D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644B58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416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644B58" w:rsidRPr="00A9162D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</w:t>
      </w:r>
      <w:r w:rsidR="00644B58" w:rsidRPr="00A9162D">
        <w:rPr>
          <w:rFonts w:ascii="等线" w:eastAsia="PMingLiU" w:hAnsi="等线" w:cs="AdvTT716680a6+81" w:hint="eastAsia"/>
          <w:sz w:val="24"/>
          <w:szCs w:val="24"/>
          <w:lang w:eastAsia="zh-TW"/>
        </w:rPr>
        <w:t>的</w:t>
      </w:r>
      <w:r w:rsidR="0084502A" w:rsidRPr="0084502A">
        <w:rPr>
          <w:rFonts w:ascii="等线" w:eastAsia="PMingLiU" w:hAnsi="等线" w:cs="Times New Roman" w:hint="eastAsia"/>
          <w:sz w:val="24"/>
          <w:szCs w:val="24"/>
          <w:lang w:eastAsia="zh-TW"/>
        </w:rPr>
        <w:t>活動平衡信心量表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6"/>
        <w:gridCol w:w="864"/>
        <w:gridCol w:w="834"/>
        <w:gridCol w:w="825"/>
        <w:gridCol w:w="782"/>
        <w:gridCol w:w="782"/>
        <w:gridCol w:w="774"/>
        <w:gridCol w:w="774"/>
        <w:gridCol w:w="716"/>
        <w:gridCol w:w="776"/>
      </w:tblGrid>
      <w:tr w:rsidR="009E2225" w:rsidRPr="002E3C38" w14:paraId="41454A07" w14:textId="33F40F24" w:rsidTr="006C34C0">
        <w:trPr>
          <w:jc w:val="center"/>
        </w:trPr>
        <w:tc>
          <w:tcPr>
            <w:tcW w:w="586" w:type="dxa"/>
          </w:tcPr>
          <w:p w14:paraId="7BE4E75D" w14:textId="77777777" w:rsidR="009E2225" w:rsidRPr="0037692B" w:rsidRDefault="009E2225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06" w:type="dxa"/>
            <w:vAlign w:val="center"/>
          </w:tcPr>
          <w:p w14:paraId="178CC855" w14:textId="0927F477" w:rsidR="009E2225" w:rsidRPr="00705058" w:rsidRDefault="009E2225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</w:t>
            </w:r>
            <w:r w:rsidR="00644B58" w:rsidRPr="00A916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做下面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嗰啲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活動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時候，</w:t>
            </w:r>
            <w:r w:rsidR="00DE533E" w:rsidRPr="00DE533E">
              <w:rPr>
                <w:rFonts w:ascii="等线" w:eastAsia="PMingLiU" w:hAnsi="等线" w:cs="HlcyclAdvTT716680a6+62"/>
                <w:sz w:val="24"/>
                <w:szCs w:val="24"/>
                <w:lang w:eastAsia="zh-TW"/>
              </w:rPr>
              <w:t>佢</w:t>
            </w:r>
            <w:r w:rsidR="00DE533E" w:rsidRPr="00DE533E">
              <w:rPr>
                <w:rFonts w:ascii="等线" w:eastAsia="PMingLiU" w:hAnsi="等线" w:cs="HlcyclAdvTT716680a6+62" w:hint="cs"/>
                <w:sz w:val="24"/>
                <w:szCs w:val="24"/>
                <w:lang w:eastAsia="zh-TW"/>
              </w:rPr>
              <w:t>哋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有幾多信心可以保持平衡同埋穩定</w:t>
            </w:r>
          </w:p>
        </w:tc>
        <w:tc>
          <w:tcPr>
            <w:tcW w:w="623" w:type="dxa"/>
            <w:vAlign w:val="center"/>
          </w:tcPr>
          <w:p w14:paraId="0EEE2DF0" w14:textId="36090D46" w:rsidR="009E2225" w:rsidRPr="002E3C38" w:rsidRDefault="009E2225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2E3C3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無信心</w:t>
            </w:r>
          </w:p>
        </w:tc>
        <w:tc>
          <w:tcPr>
            <w:tcW w:w="7007" w:type="dxa"/>
            <w:gridSpan w:val="9"/>
            <w:vAlign w:val="center"/>
          </w:tcPr>
          <w:p w14:paraId="016EA155" w14:textId="4093B11A" w:rsidR="009E2225" w:rsidRPr="009E2225" w:rsidRDefault="009E2225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9E222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</w:t>
            </w:r>
            <w:proofErr w:type="gramStart"/>
            <w:r w:rsidRPr="009E222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</w:t>
            </w:r>
            <w:proofErr w:type="gramEnd"/>
          </w:p>
        </w:tc>
        <w:tc>
          <w:tcPr>
            <w:tcW w:w="776" w:type="dxa"/>
            <w:vAlign w:val="center"/>
          </w:tcPr>
          <w:p w14:paraId="0D355B2D" w14:textId="651464B9" w:rsidR="009E2225" w:rsidRPr="002E3C38" w:rsidRDefault="009E2225" w:rsidP="008860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2E3C3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絕對信心</w:t>
            </w:r>
          </w:p>
        </w:tc>
      </w:tr>
      <w:tr w:rsidR="00045D21" w:rsidRPr="00E80A45" w14:paraId="6B83095D" w14:textId="4F10C90E" w:rsidTr="00167BDB">
        <w:trPr>
          <w:jc w:val="center"/>
        </w:trPr>
        <w:tc>
          <w:tcPr>
            <w:tcW w:w="586" w:type="dxa"/>
            <w:vAlign w:val="center"/>
          </w:tcPr>
          <w:p w14:paraId="0E4F7E62" w14:textId="32E54F64" w:rsidR="00045D21" w:rsidRPr="00BB61C2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1AB01DEA" w14:textId="133D7FC8" w:rsidR="00045D21" w:rsidRPr="00705058" w:rsidRDefault="00B86B0A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Times New Roman" w:hint="cs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屋裡面行</w:t>
            </w:r>
            <w:r w:rsidRPr="00705058">
              <w:rPr>
                <w:rFonts w:asciiTheme="minorEastAsia" w:eastAsiaTheme="minorEastAsia" w:hAnsiTheme="minorEastAsia" w:cs="Times New Roman" w:hint="cs"/>
                <w:sz w:val="24"/>
                <w:szCs w:val="24"/>
                <w:lang w:eastAsia="zh-TW"/>
              </w:rPr>
              <w:t>嚟</w:t>
            </w: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行去</w:t>
            </w:r>
          </w:p>
        </w:tc>
        <w:tc>
          <w:tcPr>
            <w:tcW w:w="623" w:type="dxa"/>
            <w:vAlign w:val="center"/>
          </w:tcPr>
          <w:p w14:paraId="71786934" w14:textId="5A68E984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656" w:type="dxa"/>
            <w:vAlign w:val="center"/>
          </w:tcPr>
          <w:p w14:paraId="3368EFDF" w14:textId="27D5E79C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864" w:type="dxa"/>
            <w:vAlign w:val="center"/>
          </w:tcPr>
          <w:p w14:paraId="5BC6FAC7" w14:textId="54232463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834" w:type="dxa"/>
            <w:vAlign w:val="center"/>
          </w:tcPr>
          <w:p w14:paraId="7B8F8A0B" w14:textId="6337C633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825" w:type="dxa"/>
            <w:vAlign w:val="center"/>
          </w:tcPr>
          <w:p w14:paraId="4CAFBB76" w14:textId="6DBB835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82" w:type="dxa"/>
            <w:vAlign w:val="center"/>
          </w:tcPr>
          <w:p w14:paraId="0CB77443" w14:textId="4DAB9C1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82" w:type="dxa"/>
            <w:vAlign w:val="center"/>
          </w:tcPr>
          <w:p w14:paraId="74F3F25F" w14:textId="4B910530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74" w:type="dxa"/>
            <w:vAlign w:val="center"/>
          </w:tcPr>
          <w:p w14:paraId="4DA62404" w14:textId="1580D78F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74" w:type="dxa"/>
            <w:vAlign w:val="center"/>
          </w:tcPr>
          <w:p w14:paraId="79C090E1" w14:textId="0ADA499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16" w:type="dxa"/>
            <w:vAlign w:val="center"/>
          </w:tcPr>
          <w:p w14:paraId="24869B2F" w14:textId="7346DC81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76" w:type="dxa"/>
            <w:vAlign w:val="center"/>
          </w:tcPr>
          <w:p w14:paraId="7CCB082C" w14:textId="19CD77B1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</w:tr>
      <w:tr w:rsidR="00167BDB" w:rsidRPr="00E80A45" w14:paraId="529846EA" w14:textId="15D83F63" w:rsidTr="00167BDB">
        <w:trPr>
          <w:jc w:val="center"/>
        </w:trPr>
        <w:tc>
          <w:tcPr>
            <w:tcW w:w="586" w:type="dxa"/>
            <w:vAlign w:val="center"/>
          </w:tcPr>
          <w:p w14:paraId="1D0B17EB" w14:textId="44839422" w:rsidR="00167BDB" w:rsidRPr="00BB61C2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4DA151D6" w14:textId="055D4B41" w:rsidR="00167BDB" w:rsidRPr="00705058" w:rsidRDefault="00B86B0A" w:rsidP="00167BDB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上落</w:t>
            </w:r>
            <w:proofErr w:type="gramStart"/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樓</w:t>
            </w:r>
            <w:proofErr w:type="gramEnd"/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梯</w:t>
            </w:r>
          </w:p>
        </w:tc>
        <w:tc>
          <w:tcPr>
            <w:tcW w:w="623" w:type="dxa"/>
            <w:vAlign w:val="center"/>
          </w:tcPr>
          <w:p w14:paraId="40CD52D0" w14:textId="703EBB34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FEEC7C3" w14:textId="7D9461F3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6724148" w14:textId="53AA2580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83F3EE7" w14:textId="1F817408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D5CCBED" w14:textId="5B2C7C6B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C084326" w14:textId="315D9A43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1404F2FB" w14:textId="1A1663C6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CEA497F" w14:textId="27B7F23E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3125D75" w14:textId="436A3BED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15459D71" w14:textId="0C25D23D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358547F" w14:textId="56B6D97C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6998994B" w14:textId="597BD451" w:rsidTr="00167BDB">
        <w:trPr>
          <w:jc w:val="center"/>
        </w:trPr>
        <w:tc>
          <w:tcPr>
            <w:tcW w:w="586" w:type="dxa"/>
            <w:vAlign w:val="center"/>
          </w:tcPr>
          <w:p w14:paraId="36E5710D" w14:textId="786B4CB3" w:rsidR="00705058" w:rsidRPr="00BB61C2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1B2EC4BC" w14:textId="2AC8839B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“嗚”低身</w:t>
            </w:r>
            <w:r w:rsidRPr="00705058">
              <w:rPr>
                <w:rFonts w:asciiTheme="minorEastAsia" w:eastAsiaTheme="minorEastAsia" w:hAnsiTheme="minorEastAsia" w:cs="Times New Roman" w:hint="cs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地下度執起隻拖鞋</w:t>
            </w:r>
          </w:p>
        </w:tc>
        <w:tc>
          <w:tcPr>
            <w:tcW w:w="623" w:type="dxa"/>
            <w:vAlign w:val="center"/>
          </w:tcPr>
          <w:p w14:paraId="6C3E1EEF" w14:textId="53123A2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635B155" w14:textId="34584B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4E0E31E" w14:textId="7412311D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275DC8C" w14:textId="1F527F9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2E9AE15E" w14:textId="5A4AC7F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6C4AC64" w14:textId="6156A50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4216389E" w14:textId="1F8C7E0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6986D964" w14:textId="1516262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754EC2EB" w14:textId="5B47BCD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1798FF2C" w14:textId="3EC8462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2ADA373" w14:textId="0941AA6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2C129464" w14:textId="027EFEFE" w:rsidTr="00167BDB">
        <w:trPr>
          <w:jc w:val="center"/>
        </w:trPr>
        <w:tc>
          <w:tcPr>
            <w:tcW w:w="586" w:type="dxa"/>
            <w:vAlign w:val="center"/>
          </w:tcPr>
          <w:p w14:paraId="1E3DD00E" w14:textId="57CCEC87" w:rsidR="00705058" w:rsidRPr="00BB61C2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44635B96" w14:textId="5CDA2EA7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個架度，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攞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一個擺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="00DE533E" w:rsidRPr="00DE533E">
              <w:rPr>
                <w:rFonts w:ascii="等线" w:eastAsia="PMingLiU" w:hAnsi="等线" w:cs="HlcyclAdvTT716680a6+62"/>
                <w:sz w:val="24"/>
                <w:szCs w:val="24"/>
                <w:lang w:eastAsia="zh-TW"/>
              </w:rPr>
              <w:t>佢</w:t>
            </w:r>
            <w:r w:rsidR="00DE533E" w:rsidRPr="00DE533E">
              <w:rPr>
                <w:rFonts w:ascii="等线" w:eastAsia="PMingLiU" w:hAnsi="等线" w:cs="HlcyclAdvTT716680a6+62" w:hint="cs"/>
                <w:sz w:val="24"/>
                <w:szCs w:val="24"/>
                <w:lang w:eastAsia="zh-TW"/>
              </w:rPr>
              <w:t>哋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頭咁高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罐頭</w:t>
            </w:r>
          </w:p>
        </w:tc>
        <w:tc>
          <w:tcPr>
            <w:tcW w:w="623" w:type="dxa"/>
            <w:vAlign w:val="center"/>
          </w:tcPr>
          <w:p w14:paraId="32BD73AB" w14:textId="5C68B69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90B295C" w14:textId="4478C75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C3E77C7" w14:textId="4E4DD6A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385E076" w14:textId="4967F39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2010088" w14:textId="058E546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2B7E5060" w14:textId="40AA14A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7DE4D2A" w14:textId="73B6B24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6431961" w14:textId="76E99CA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7315EE7" w14:textId="0486345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DEA70E9" w14:textId="1916A16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65A69DF" w14:textId="003870F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5B516BB9" w14:textId="77777777" w:rsidTr="00B86B0A">
        <w:trPr>
          <w:trHeight w:val="43"/>
          <w:jc w:val="center"/>
        </w:trPr>
        <w:tc>
          <w:tcPr>
            <w:tcW w:w="586" w:type="dxa"/>
            <w:vAlign w:val="center"/>
          </w:tcPr>
          <w:p w14:paraId="2EDB4BED" w14:textId="21E34F8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DFC88DB" w14:textId="7451E602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proofErr w:type="gramStart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趷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高腳，去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攞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高過</w:t>
            </w:r>
            <w:r w:rsidR="00644B58" w:rsidRPr="00A9162D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頭頂D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嘢</w:t>
            </w:r>
          </w:p>
        </w:tc>
        <w:tc>
          <w:tcPr>
            <w:tcW w:w="623" w:type="dxa"/>
            <w:vAlign w:val="center"/>
          </w:tcPr>
          <w:p w14:paraId="4C1B1785" w14:textId="6F014A3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6621A9D" w14:textId="5A45796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3CA3D5F2" w14:textId="756236C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45387BE" w14:textId="421B0E7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38B7444" w14:textId="37F90C5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57F83270" w14:textId="673FFB0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67B3D571" w14:textId="7BD23FE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9103952" w14:textId="59DBD8E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7E7406DB" w14:textId="77DF353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4437FA5E" w14:textId="721D8E3D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28CB6E6" w14:textId="1435A56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32BE5B5C" w14:textId="77777777" w:rsidTr="00167BDB">
        <w:trPr>
          <w:jc w:val="center"/>
        </w:trPr>
        <w:tc>
          <w:tcPr>
            <w:tcW w:w="586" w:type="dxa"/>
            <w:vAlign w:val="center"/>
          </w:tcPr>
          <w:p w14:paraId="56EE10E5" w14:textId="2B0843A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060AFF88" w14:textId="4B527AF9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企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櫈上面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攞嘢</w:t>
            </w:r>
          </w:p>
        </w:tc>
        <w:tc>
          <w:tcPr>
            <w:tcW w:w="623" w:type="dxa"/>
            <w:vAlign w:val="center"/>
          </w:tcPr>
          <w:p w14:paraId="6EF9ABD1" w14:textId="4711DFE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B415F97" w14:textId="13C6644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15FD2F00" w14:textId="3D00B6D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D00D251" w14:textId="5F73AD9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3913390" w14:textId="73D7AFB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4473CF63" w14:textId="347C868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9E7EC06" w14:textId="28419F8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41565A9A" w14:textId="789166D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8DE972B" w14:textId="7D222DE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E5A228F" w14:textId="2348BA6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2ECD543" w14:textId="382320F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2CD3DBC3" w14:textId="77777777" w:rsidTr="00167BDB">
        <w:trPr>
          <w:jc w:val="center"/>
        </w:trPr>
        <w:tc>
          <w:tcPr>
            <w:tcW w:w="586" w:type="dxa"/>
            <w:vAlign w:val="center"/>
          </w:tcPr>
          <w:p w14:paraId="287C2584" w14:textId="5239507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3DB8072E" w14:textId="07B0E4E6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掃地</w:t>
            </w:r>
          </w:p>
        </w:tc>
        <w:tc>
          <w:tcPr>
            <w:tcW w:w="623" w:type="dxa"/>
            <w:vAlign w:val="center"/>
          </w:tcPr>
          <w:p w14:paraId="57F83B76" w14:textId="0F4111B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690E1035" w14:textId="4E5148F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5B90A223" w14:textId="1F69CB8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56A8ED3C" w14:textId="38B1EE0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29A1EC71" w14:textId="1D0589A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43F87621" w14:textId="787E1F2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DD8A9FB" w14:textId="197E45C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6BFDBB6D" w14:textId="1C47D41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000C3C1D" w14:textId="0A9F2B7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06ACD38" w14:textId="1752B91D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4C4FCF63" w14:textId="5B945B4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617907D5" w14:textId="77777777" w:rsidTr="00167BDB">
        <w:trPr>
          <w:jc w:val="center"/>
        </w:trPr>
        <w:tc>
          <w:tcPr>
            <w:tcW w:w="586" w:type="dxa"/>
            <w:vAlign w:val="center"/>
          </w:tcPr>
          <w:p w14:paraId="18C05E59" w14:textId="218437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26F048E9" w14:textId="284A069A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行出屋</w:t>
            </w:r>
            <w:proofErr w:type="gramStart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企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，去附近搭車</w:t>
            </w:r>
          </w:p>
        </w:tc>
        <w:tc>
          <w:tcPr>
            <w:tcW w:w="623" w:type="dxa"/>
            <w:vAlign w:val="center"/>
          </w:tcPr>
          <w:p w14:paraId="6B29DE8B" w14:textId="6C68B1A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04B7AC6" w14:textId="0773D7D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AB1D692" w14:textId="022D19B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3817450" w14:textId="174078E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857C94D" w14:textId="1F6B976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7AD25733" w14:textId="7D9B441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726843A0" w14:textId="488F4C9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24F733F5" w14:textId="3C7A25F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3A9107F5" w14:textId="350FE1F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8EB268E" w14:textId="3D5C2A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0330CA6" w14:textId="13D0A67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65235E51" w14:textId="77777777" w:rsidTr="00167BDB">
        <w:trPr>
          <w:jc w:val="center"/>
        </w:trPr>
        <w:tc>
          <w:tcPr>
            <w:tcW w:w="586" w:type="dxa"/>
            <w:vAlign w:val="center"/>
          </w:tcPr>
          <w:p w14:paraId="40A81F96" w14:textId="2FCCDA7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0CD08248" w14:textId="393CAA10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上落</w:t>
            </w:r>
            <w:proofErr w:type="gramStart"/>
            <w:r w:rsidR="00CC2A48" w:rsidRPr="00CC2A48">
              <w:rPr>
                <w:rFonts w:ascii="等线" w:eastAsia="PMingLiU" w:hAnsi="等线" w:cs="HlcyclAdvTT716680a6+62"/>
                <w:sz w:val="24"/>
                <w:szCs w:val="24"/>
                <w:lang w:eastAsia="zh-TW"/>
              </w:rPr>
              <w:t>佢</w:t>
            </w:r>
            <w:proofErr w:type="gramEnd"/>
            <w:r w:rsidR="00CC2A48" w:rsidRPr="00CC2A48">
              <w:rPr>
                <w:rFonts w:ascii="等线" w:eastAsia="PMingLiU" w:hAnsi="等线" w:cs="HlcyclAdvTT716680a6+62" w:hint="cs"/>
                <w:sz w:val="24"/>
                <w:szCs w:val="24"/>
                <w:lang w:eastAsia="zh-TW"/>
              </w:rPr>
              <w:t>哋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搭慣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交通工具</w:t>
            </w:r>
          </w:p>
        </w:tc>
        <w:tc>
          <w:tcPr>
            <w:tcW w:w="623" w:type="dxa"/>
            <w:vAlign w:val="center"/>
          </w:tcPr>
          <w:p w14:paraId="3622ADE4" w14:textId="67820A9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6B75E455" w14:textId="02DC7D1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4C58F49" w14:textId="5FB7FDC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4A16A77B" w14:textId="3090738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6223E9DB" w14:textId="30ACA23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16CF5E0A" w14:textId="69D6E25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C575331" w14:textId="73B68B8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2D1F4310" w14:textId="3D12DAE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35C827F" w14:textId="1763F63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2F071921" w14:textId="70E9FF0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E5BDC68" w14:textId="5BE8FE2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3F81C22A" w14:textId="77777777" w:rsidTr="00167BDB">
        <w:trPr>
          <w:jc w:val="center"/>
        </w:trPr>
        <w:tc>
          <w:tcPr>
            <w:tcW w:w="586" w:type="dxa"/>
            <w:vAlign w:val="center"/>
          </w:tcPr>
          <w:p w14:paraId="35CC4EDE" w14:textId="664CD1CD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79FA66FF" w14:textId="09F6791E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穿過停車場去商場</w:t>
            </w:r>
          </w:p>
        </w:tc>
        <w:tc>
          <w:tcPr>
            <w:tcW w:w="623" w:type="dxa"/>
            <w:vAlign w:val="center"/>
          </w:tcPr>
          <w:p w14:paraId="164E485D" w14:textId="473D20A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43AD7D9" w14:textId="0F19B5A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0778548" w14:textId="685B8AF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3441191D" w14:textId="1AEFB6E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06D2E0C" w14:textId="7949393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378C6B43" w14:textId="09262AF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0FBA835" w14:textId="184AE9A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170BBF0" w14:textId="0CF152D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0CE6D95B" w14:textId="21034F3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F2D3295" w14:textId="1703577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53FA2C49" w14:textId="763F193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003F246D" w14:textId="77777777" w:rsidTr="00167BDB">
        <w:trPr>
          <w:jc w:val="center"/>
        </w:trPr>
        <w:tc>
          <w:tcPr>
            <w:tcW w:w="586" w:type="dxa"/>
            <w:vAlign w:val="center"/>
          </w:tcPr>
          <w:p w14:paraId="5A61A9FD" w14:textId="2F91F0D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4306" w:type="dxa"/>
          </w:tcPr>
          <w:p w14:paraId="6FC338EE" w14:textId="4F911B3C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行上或者</w:t>
            </w:r>
            <w:proofErr w:type="gramStart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行落條短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斜坡</w:t>
            </w:r>
          </w:p>
        </w:tc>
        <w:tc>
          <w:tcPr>
            <w:tcW w:w="623" w:type="dxa"/>
            <w:vAlign w:val="center"/>
          </w:tcPr>
          <w:p w14:paraId="2F6C037D" w14:textId="0F3E7E3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DCEA428" w14:textId="6B7DC23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5B7C72E3" w14:textId="529008C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50505EEE" w14:textId="7AAD83A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3656C2F4" w14:textId="6DA04A7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3981D319" w14:textId="3955F5C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448C325C" w14:textId="31C2837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174C9D0" w14:textId="0E3A8AE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086F1AF7" w14:textId="76F09B5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296A2683" w14:textId="0784FC8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8542C94" w14:textId="13D8944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5E348E34" w14:textId="77777777" w:rsidTr="00167BDB">
        <w:trPr>
          <w:jc w:val="center"/>
        </w:trPr>
        <w:tc>
          <w:tcPr>
            <w:tcW w:w="586" w:type="dxa"/>
            <w:vAlign w:val="center"/>
          </w:tcPr>
          <w:p w14:paraId="39B7A855" w14:textId="0F139FD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4306" w:type="dxa"/>
          </w:tcPr>
          <w:p w14:paraId="55C193C7" w14:textId="2F3FE72C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一個好迫，同埋周圍D人又行得好快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商場裡面行</w:t>
            </w:r>
          </w:p>
        </w:tc>
        <w:tc>
          <w:tcPr>
            <w:tcW w:w="623" w:type="dxa"/>
            <w:vAlign w:val="center"/>
          </w:tcPr>
          <w:p w14:paraId="7E4F1D65" w14:textId="7813DE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C279F4E" w14:textId="2D4534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571757AA" w14:textId="52F53F1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358AF6EA" w14:textId="25819D7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2F2F46E6" w14:textId="78827E5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43BFC1DE" w14:textId="4136FFC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E7D3319" w14:textId="75FFDD3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41E0A92" w14:textId="73D5A7D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5F883743" w14:textId="6694096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7BCF656" w14:textId="583A178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7742F16B" w14:textId="47A55EB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44E9A57B" w14:textId="77777777" w:rsidTr="00167BDB">
        <w:trPr>
          <w:jc w:val="center"/>
        </w:trPr>
        <w:tc>
          <w:tcPr>
            <w:tcW w:w="586" w:type="dxa"/>
            <w:vAlign w:val="center"/>
          </w:tcPr>
          <w:p w14:paraId="77AF5C6C" w14:textId="402EF6C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4306" w:type="dxa"/>
          </w:tcPr>
          <w:p w14:paraId="1D79A495" w14:textId="67550924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商場度行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時候，俾人撞落</w:t>
            </w:r>
            <w:r w:rsidR="00CC2A48" w:rsidRPr="00CC2A48">
              <w:rPr>
                <w:rFonts w:ascii="等线" w:eastAsia="PMingLiU" w:hAnsi="等线" w:cs="HlcyclAdvTT716680a6+62"/>
                <w:sz w:val="24"/>
                <w:szCs w:val="24"/>
                <w:lang w:eastAsia="zh-TW"/>
              </w:rPr>
              <w:t>佢</w:t>
            </w:r>
            <w:r w:rsidR="00CC2A48" w:rsidRPr="00CC2A48">
              <w:rPr>
                <w:rFonts w:ascii="等线" w:eastAsia="PMingLiU" w:hAnsi="等线" w:cs="HlcyclAdvTT716680a6+62" w:hint="cs"/>
                <w:sz w:val="24"/>
                <w:szCs w:val="24"/>
                <w:lang w:eastAsia="zh-TW"/>
              </w:rPr>
              <w:t>哋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度</w:t>
            </w:r>
          </w:p>
        </w:tc>
        <w:tc>
          <w:tcPr>
            <w:tcW w:w="623" w:type="dxa"/>
            <w:vAlign w:val="center"/>
          </w:tcPr>
          <w:p w14:paraId="5EAB99A8" w14:textId="23031BD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8329E57" w14:textId="494FB9C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48F1676A" w14:textId="1296193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019386E" w14:textId="2352801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296B585" w14:textId="2F07D64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3ABE75F9" w14:textId="5AB4544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7C0B650" w14:textId="53123CF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71EE144" w14:textId="7DBA0F1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76B4F578" w14:textId="65E2087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173A01E5" w14:textId="2B6BF46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7676710" w14:textId="678CFE1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54D5FF68" w14:textId="77777777" w:rsidTr="00167BDB">
        <w:trPr>
          <w:jc w:val="center"/>
        </w:trPr>
        <w:tc>
          <w:tcPr>
            <w:tcW w:w="586" w:type="dxa"/>
            <w:vAlign w:val="center"/>
          </w:tcPr>
          <w:p w14:paraId="2C85A3AC" w14:textId="3A1CEDD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4306" w:type="dxa"/>
          </w:tcPr>
          <w:p w14:paraId="1DE4B695" w14:textId="289B3FA1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捉住條扶手，踏入或者踏出扶手電梯</w:t>
            </w:r>
          </w:p>
        </w:tc>
        <w:tc>
          <w:tcPr>
            <w:tcW w:w="623" w:type="dxa"/>
            <w:vAlign w:val="center"/>
          </w:tcPr>
          <w:p w14:paraId="6A3D3556" w14:textId="5EADC61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93421D2" w14:textId="4B946ED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0025F9C" w14:textId="186D00D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61ADA36" w14:textId="28C58CE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6F320AE1" w14:textId="3DBA284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DD83B98" w14:textId="29A7B01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1B7318C1" w14:textId="211A3D3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29895232" w14:textId="06AB33F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42316D7" w14:textId="70F4203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2130054F" w14:textId="6084569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4A485AF3" w14:textId="4FF9ACE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3F6FE8AD" w14:textId="77777777" w:rsidTr="00167BDB">
        <w:trPr>
          <w:jc w:val="center"/>
        </w:trPr>
        <w:tc>
          <w:tcPr>
            <w:tcW w:w="586" w:type="dxa"/>
            <w:vAlign w:val="center"/>
          </w:tcPr>
          <w:p w14:paraId="748200FD" w14:textId="0DBF118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4306" w:type="dxa"/>
          </w:tcPr>
          <w:p w14:paraId="3A6CEFCF" w14:textId="49F76882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proofErr w:type="gramStart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拎住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D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嘢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，手又冇得扶住，踏入或者踏出扶手電梯</w:t>
            </w:r>
          </w:p>
        </w:tc>
        <w:tc>
          <w:tcPr>
            <w:tcW w:w="623" w:type="dxa"/>
            <w:vAlign w:val="center"/>
          </w:tcPr>
          <w:p w14:paraId="0038A275" w14:textId="06B3DD6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7BD1635" w14:textId="3D40B75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4C09AF78" w14:textId="76C5798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A9D69FD" w14:textId="10D4782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3F7E154" w14:textId="4213367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78C4C3B" w14:textId="761DE83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C551886" w14:textId="7463916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79AA325" w14:textId="2ACCFDA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271B3CE" w14:textId="152B80D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3F0BDF38" w14:textId="40FA0F5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457F4B13" w14:textId="542B840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20AE376D" w14:textId="77777777" w:rsidTr="00167BDB">
        <w:trPr>
          <w:jc w:val="center"/>
        </w:trPr>
        <w:tc>
          <w:tcPr>
            <w:tcW w:w="586" w:type="dxa"/>
            <w:vAlign w:val="center"/>
          </w:tcPr>
          <w:p w14:paraId="26FBE252" w14:textId="0D96DA2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4306" w:type="dxa"/>
          </w:tcPr>
          <w:p w14:paraId="2826358A" w14:textId="395BDA5F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行出</w:t>
            </w:r>
            <w:proofErr w:type="gramStart"/>
            <w:r w:rsidR="003E02DD"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出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便，濕滑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地面</w:t>
            </w:r>
          </w:p>
        </w:tc>
        <w:tc>
          <w:tcPr>
            <w:tcW w:w="623" w:type="dxa"/>
            <w:vAlign w:val="center"/>
          </w:tcPr>
          <w:p w14:paraId="5CE0A920" w14:textId="2CCD774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1C52118" w14:textId="6166240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29361D8" w14:textId="2680173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1B1D8A4A" w14:textId="1B06DB6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574F053C" w14:textId="711B595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D88AC29" w14:textId="413EC8B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4F4160CF" w14:textId="20A75FE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A2BBCB8" w14:textId="50174D6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AF39851" w14:textId="2901478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E271B1E" w14:textId="3120E69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0D481083" w14:textId="563B410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  <w:lang w:eastAsia="zh-TW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  <w:lang w:eastAsia="zh-TW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1DF8" w14:textId="77777777" w:rsidR="00CF25E6" w:rsidRDefault="00CF25E6" w:rsidP="00A56F1F">
      <w:pPr>
        <w:rPr>
          <w:rFonts w:hint="eastAsia"/>
        </w:rPr>
      </w:pPr>
      <w:r>
        <w:separator/>
      </w:r>
    </w:p>
  </w:endnote>
  <w:endnote w:type="continuationSeparator" w:id="0">
    <w:p w14:paraId="4B6DE93B" w14:textId="77777777" w:rsidR="00CF25E6" w:rsidRDefault="00CF25E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2A62" w14:textId="77777777" w:rsidR="00CF25E6" w:rsidRDefault="00CF25E6" w:rsidP="00A56F1F">
      <w:pPr>
        <w:rPr>
          <w:rFonts w:hint="eastAsia"/>
        </w:rPr>
      </w:pPr>
      <w:r>
        <w:separator/>
      </w:r>
    </w:p>
  </w:footnote>
  <w:footnote w:type="continuationSeparator" w:id="0">
    <w:p w14:paraId="55A87D99" w14:textId="77777777" w:rsidR="00CF25E6" w:rsidRDefault="00CF25E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913894">
    <w:abstractNumId w:val="13"/>
  </w:num>
  <w:num w:numId="2" w16cid:durableId="1129980587">
    <w:abstractNumId w:val="14"/>
  </w:num>
  <w:num w:numId="3" w16cid:durableId="1987122754">
    <w:abstractNumId w:val="20"/>
  </w:num>
  <w:num w:numId="4" w16cid:durableId="1032464867">
    <w:abstractNumId w:val="17"/>
  </w:num>
  <w:num w:numId="5" w16cid:durableId="1897203916">
    <w:abstractNumId w:val="7"/>
  </w:num>
  <w:num w:numId="6" w16cid:durableId="1666931202">
    <w:abstractNumId w:val="8"/>
  </w:num>
  <w:num w:numId="7" w16cid:durableId="1665431618">
    <w:abstractNumId w:val="25"/>
  </w:num>
  <w:num w:numId="8" w16cid:durableId="585722801">
    <w:abstractNumId w:val="18"/>
  </w:num>
  <w:num w:numId="9" w16cid:durableId="1670055079">
    <w:abstractNumId w:val="16"/>
  </w:num>
  <w:num w:numId="10" w16cid:durableId="1118061941">
    <w:abstractNumId w:val="23"/>
  </w:num>
  <w:num w:numId="11" w16cid:durableId="1729382805">
    <w:abstractNumId w:val="2"/>
  </w:num>
  <w:num w:numId="12" w16cid:durableId="563955635">
    <w:abstractNumId w:val="11"/>
  </w:num>
  <w:num w:numId="13" w16cid:durableId="1612978338">
    <w:abstractNumId w:val="12"/>
  </w:num>
  <w:num w:numId="14" w16cid:durableId="1111707923">
    <w:abstractNumId w:val="22"/>
  </w:num>
  <w:num w:numId="15" w16cid:durableId="883516911">
    <w:abstractNumId w:val="24"/>
  </w:num>
  <w:num w:numId="16" w16cid:durableId="1094857379">
    <w:abstractNumId w:val="9"/>
  </w:num>
  <w:num w:numId="17" w16cid:durableId="419257020">
    <w:abstractNumId w:val="4"/>
  </w:num>
  <w:num w:numId="18" w16cid:durableId="945772296">
    <w:abstractNumId w:val="10"/>
  </w:num>
  <w:num w:numId="19" w16cid:durableId="1764106819">
    <w:abstractNumId w:val="21"/>
  </w:num>
  <w:num w:numId="20" w16cid:durableId="2127042026">
    <w:abstractNumId w:val="0"/>
  </w:num>
  <w:num w:numId="21" w16cid:durableId="120999219">
    <w:abstractNumId w:val="15"/>
  </w:num>
  <w:num w:numId="22" w16cid:durableId="20131021">
    <w:abstractNumId w:val="6"/>
  </w:num>
  <w:num w:numId="23" w16cid:durableId="1934242004">
    <w:abstractNumId w:val="5"/>
  </w:num>
  <w:num w:numId="24" w16cid:durableId="610434480">
    <w:abstractNumId w:val="1"/>
  </w:num>
  <w:num w:numId="25" w16cid:durableId="1379040937">
    <w:abstractNumId w:val="19"/>
  </w:num>
  <w:num w:numId="26" w16cid:durableId="131013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4FAOB9Ccw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47E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B88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87F2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24C24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B1351"/>
    <w:rsid w:val="004C0444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5F7638"/>
    <w:rsid w:val="00613BF1"/>
    <w:rsid w:val="006155CE"/>
    <w:rsid w:val="00616962"/>
    <w:rsid w:val="00620966"/>
    <w:rsid w:val="0062187A"/>
    <w:rsid w:val="00624F51"/>
    <w:rsid w:val="00634968"/>
    <w:rsid w:val="006445CF"/>
    <w:rsid w:val="00644B58"/>
    <w:rsid w:val="00647C27"/>
    <w:rsid w:val="0065042B"/>
    <w:rsid w:val="00650D7A"/>
    <w:rsid w:val="006801F7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309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2225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C2A48"/>
    <w:rsid w:val="00CD2049"/>
    <w:rsid w:val="00CD471D"/>
    <w:rsid w:val="00CE38DE"/>
    <w:rsid w:val="00CF0934"/>
    <w:rsid w:val="00CF25E6"/>
    <w:rsid w:val="00CF2A1E"/>
    <w:rsid w:val="00D020B9"/>
    <w:rsid w:val="00D02972"/>
    <w:rsid w:val="00D037F0"/>
    <w:rsid w:val="00D07379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533E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9649F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2019-08-15T01:19:00Z</dcterms:created>
  <dcterms:modified xsi:type="dcterms:W3CDTF">2024-11-27T06:33:00Z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