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41DE" w14:textId="70A66551" w:rsidR="00DC2F53" w:rsidRPr="003F42D0" w:rsidRDefault="001F51A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F51A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社區內康復人士的社群友好</w:t>
      </w:r>
      <w:r w:rsidR="00DC2F53" w:rsidRPr="003F42D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1F51AD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Social amity of rehabilitee in the community</w:t>
      </w:r>
      <w:r w:rsidR="00D44171" w:rsidRPr="003F42D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)</w:t>
      </w:r>
      <w:r w:rsidR="00DC2F53" w:rsidRPr="003F42D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5"/>
        <w:gridCol w:w="8071"/>
      </w:tblGrid>
      <w:tr w:rsidR="00DC2F53" w:rsidRPr="003F42D0" w14:paraId="584D7411" w14:textId="77777777" w:rsidTr="004814CB">
        <w:tc>
          <w:tcPr>
            <w:tcW w:w="945" w:type="dxa"/>
            <w:shd w:val="clear" w:color="auto" w:fill="auto"/>
          </w:tcPr>
          <w:p w14:paraId="576AE3CC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1" w:type="dxa"/>
            <w:shd w:val="clear" w:color="auto" w:fill="auto"/>
          </w:tcPr>
          <w:p w14:paraId="3AB1F695" w14:textId="08C06954" w:rsidR="00DC2F53" w:rsidRPr="003F42D0" w:rsidRDefault="00CD58DB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促進健康，生存，參與</w:t>
            </w:r>
          </w:p>
        </w:tc>
      </w:tr>
      <w:tr w:rsidR="00DC2F53" w:rsidRPr="003F42D0" w14:paraId="065AC6C4" w14:textId="77777777" w:rsidTr="004814CB">
        <w:tc>
          <w:tcPr>
            <w:tcW w:w="945" w:type="dxa"/>
            <w:shd w:val="clear" w:color="auto" w:fill="auto"/>
          </w:tcPr>
          <w:p w14:paraId="2E6A8406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1" w:type="dxa"/>
            <w:shd w:val="clear" w:color="auto" w:fill="auto"/>
          </w:tcPr>
          <w:p w14:paraId="47579779" w14:textId="77721E6E" w:rsidR="00DC2F53" w:rsidRPr="003F42D0" w:rsidRDefault="00CD58DB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社會資本，博愛，社會秩序</w:t>
            </w:r>
          </w:p>
        </w:tc>
      </w:tr>
      <w:tr w:rsidR="006168F3" w:rsidRPr="003F42D0" w14:paraId="461BC231" w14:textId="77777777" w:rsidTr="004814CB">
        <w:tc>
          <w:tcPr>
            <w:tcW w:w="945" w:type="dxa"/>
            <w:shd w:val="clear" w:color="auto" w:fill="auto"/>
          </w:tcPr>
          <w:p w14:paraId="6387FD75" w14:textId="77777777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1" w:type="dxa"/>
            <w:shd w:val="clear" w:color="auto" w:fill="auto"/>
          </w:tcPr>
          <w:p w14:paraId="73134A71" w14:textId="518E2A15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復康</w:t>
            </w:r>
          </w:p>
        </w:tc>
      </w:tr>
      <w:tr w:rsidR="006168F3" w:rsidRPr="003F42D0" w14:paraId="3A67F4E5" w14:textId="77777777" w:rsidTr="004814CB">
        <w:tc>
          <w:tcPr>
            <w:tcW w:w="945" w:type="dxa"/>
            <w:shd w:val="clear" w:color="auto" w:fill="auto"/>
          </w:tcPr>
          <w:p w14:paraId="31F5B66E" w14:textId="77777777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1" w:type="dxa"/>
            <w:shd w:val="clear" w:color="auto" w:fill="auto"/>
          </w:tcPr>
          <w:p w14:paraId="3A6471A1" w14:textId="53ADC7C4" w:rsidR="006168F3" w:rsidRPr="003F42D0" w:rsidRDefault="001F51AD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B074D5">
              <w:rPr>
                <w:rFonts w:ascii="Times New Roman" w:hAnsi="Times New Roman" w:cs="Times New Roman" w:hint="eastAsia"/>
                <w:color w:val="000000"/>
                <w:sz w:val="24"/>
                <w:szCs w:val="24"/>
                <w:lang w:eastAsia="zh-TW"/>
              </w:rPr>
              <w:t>社區內康復人士</w:t>
            </w:r>
          </w:p>
        </w:tc>
      </w:tr>
      <w:tr w:rsidR="006168F3" w:rsidRPr="003F42D0" w14:paraId="0ED5EE5D" w14:textId="77777777" w:rsidTr="004814CB">
        <w:tc>
          <w:tcPr>
            <w:tcW w:w="945" w:type="dxa"/>
            <w:shd w:val="clear" w:color="auto" w:fill="auto"/>
          </w:tcPr>
          <w:p w14:paraId="412AD300" w14:textId="77777777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1" w:type="dxa"/>
            <w:shd w:val="clear" w:color="auto" w:fill="auto"/>
          </w:tcPr>
          <w:p w14:paraId="22ED90BA" w14:textId="6C2E74C5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14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6168F3" w:rsidRPr="003F42D0" w14:paraId="5EA35973" w14:textId="77777777" w:rsidTr="004814CB">
        <w:tc>
          <w:tcPr>
            <w:tcW w:w="945" w:type="dxa"/>
            <w:shd w:val="clear" w:color="auto" w:fill="auto"/>
          </w:tcPr>
          <w:p w14:paraId="40262181" w14:textId="77777777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1" w:type="dxa"/>
            <w:shd w:val="clear" w:color="auto" w:fill="auto"/>
          </w:tcPr>
          <w:p w14:paraId="11E022CA" w14:textId="19DAE72C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2D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885</w:t>
            </w:r>
          </w:p>
        </w:tc>
      </w:tr>
      <w:tr w:rsidR="006168F3" w:rsidRPr="003F42D0" w14:paraId="05A94BBF" w14:textId="77777777" w:rsidTr="004814CB">
        <w:tc>
          <w:tcPr>
            <w:tcW w:w="945" w:type="dxa"/>
            <w:shd w:val="clear" w:color="auto" w:fill="auto"/>
          </w:tcPr>
          <w:p w14:paraId="3BAB8837" w14:textId="77777777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1" w:type="dxa"/>
            <w:shd w:val="clear" w:color="auto" w:fill="auto"/>
          </w:tcPr>
          <w:p w14:paraId="2875B9ED" w14:textId="77777777" w:rsidR="006168F3" w:rsidRPr="003F42D0" w:rsidRDefault="006168F3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3F42D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E34F720" w14:textId="77777777" w:rsidR="005A6E38" w:rsidRPr="003F42D0" w:rsidRDefault="005A6E38" w:rsidP="006168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0F974EC" w14:textId="77777777" w:rsidR="005A6E38" w:rsidRPr="003F42D0" w:rsidRDefault="005A6E38" w:rsidP="005A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Isaacowitz, Derek M., George E. Vaillant, and Martin E.P. Seligman. 2003. “Strengths and Satisfaction across the Adult Lifespan.” </w:t>
            </w:r>
            <w:r w:rsidRPr="003F42D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International Journal of Aging &amp; Human Development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57(2):181-201. </w:t>
            </w:r>
          </w:p>
          <w:p w14:paraId="6D074398" w14:textId="77777777" w:rsidR="005A6E38" w:rsidRPr="003F42D0" w:rsidRDefault="005A6E38" w:rsidP="005A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E956DFD" w14:textId="4AB91175" w:rsidR="005A6E38" w:rsidRPr="003F42D0" w:rsidRDefault="005A6E38" w:rsidP="005A6E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Peterson, Christopher, and Martin E.P. Seligman. 2004. </w:t>
            </w:r>
            <w:r w:rsidRPr="003F42D0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Character Strengths and Virtues: A Handbook and Classification</w:t>
            </w: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Washington, DC: American Psychological Association.</w:t>
            </w:r>
          </w:p>
        </w:tc>
      </w:tr>
    </w:tbl>
    <w:p w14:paraId="4ACB80C7" w14:textId="77777777" w:rsidR="00DC2F53" w:rsidRPr="003F42D0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2D99CC29" w:rsidR="00DC2F53" w:rsidRPr="003F42D0" w:rsidRDefault="001F51AD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1F51AD">
        <w:rPr>
          <w:rFonts w:ascii="Times New Roman" w:hAnsi="Times New Roman" w:cs="Times New Roman"/>
          <w:color w:val="000000"/>
          <w:sz w:val="24"/>
          <w:szCs w:val="24"/>
          <w:lang w:eastAsia="zh-TW"/>
        </w:rPr>
        <w:t>社區內康復人士的社群友好</w:t>
      </w:r>
      <w:r w:rsidR="00E76D27" w:rsidRPr="003F42D0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DC2F53" w:rsidRPr="003F42D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DC2F53" w:rsidRPr="003F42D0" w14:paraId="49A2916A" w14:textId="77777777" w:rsidTr="004814CB">
        <w:tc>
          <w:tcPr>
            <w:tcW w:w="2875" w:type="dxa"/>
            <w:shd w:val="clear" w:color="auto" w:fill="auto"/>
          </w:tcPr>
          <w:p w14:paraId="4886ED52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7B4B4EC2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3195EDE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4F591DD3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28DA03D1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4ED12C70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DC2F53" w:rsidRPr="003F42D0" w14:paraId="333D50AD" w14:textId="77777777" w:rsidTr="004814CB">
        <w:tc>
          <w:tcPr>
            <w:tcW w:w="2875" w:type="dxa"/>
            <w:shd w:val="clear" w:color="auto" w:fill="auto"/>
          </w:tcPr>
          <w:p w14:paraId="7CB16958" w14:textId="082A773B" w:rsidR="00DC2F53" w:rsidRPr="003F42D0" w:rsidRDefault="00DC2F53" w:rsidP="00613B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="00DF4F56" w:rsidRPr="003F42D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DF4F56"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613BF1"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14</w:t>
            </w:r>
            <w:r w:rsidR="005B0E48"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3D234D01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0E4DF8E8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60529214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5ABAF323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510E78CE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2D17939" w14:textId="341CD776" w:rsidR="00DC2F53" w:rsidRPr="003F42D0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5182A61A" w14:textId="77777777" w:rsidR="002775FE" w:rsidRPr="003F42D0" w:rsidRDefault="002775FE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DC2F53" w:rsidRPr="003F42D0" w14:paraId="2593835B" w14:textId="77777777" w:rsidTr="004814CB">
        <w:tc>
          <w:tcPr>
            <w:tcW w:w="3707" w:type="dxa"/>
            <w:shd w:val="clear" w:color="auto" w:fill="auto"/>
          </w:tcPr>
          <w:p w14:paraId="19247127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10" w:type="dxa"/>
            <w:shd w:val="clear" w:color="auto" w:fill="auto"/>
          </w:tcPr>
          <w:p w14:paraId="261598CC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DC2F53" w:rsidRPr="003F42D0" w14:paraId="54C1FF24" w14:textId="77777777" w:rsidTr="004814CB">
        <w:tc>
          <w:tcPr>
            <w:tcW w:w="3707" w:type="dxa"/>
            <w:shd w:val="clear" w:color="auto" w:fill="auto"/>
          </w:tcPr>
          <w:p w14:paraId="27230B35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10" w:type="dxa"/>
            <w:shd w:val="clear" w:color="auto" w:fill="auto"/>
          </w:tcPr>
          <w:p w14:paraId="0671BF3B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DC2F53" w:rsidRPr="003F42D0" w14:paraId="796FF7C9" w14:textId="77777777" w:rsidTr="004814CB">
        <w:tc>
          <w:tcPr>
            <w:tcW w:w="3707" w:type="dxa"/>
            <w:shd w:val="clear" w:color="auto" w:fill="auto"/>
          </w:tcPr>
          <w:p w14:paraId="3165F793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10" w:type="dxa"/>
            <w:shd w:val="clear" w:color="auto" w:fill="auto"/>
          </w:tcPr>
          <w:p w14:paraId="2FD780AB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對促進作出一些關注</w:t>
            </w:r>
          </w:p>
        </w:tc>
      </w:tr>
      <w:tr w:rsidR="00DC2F53" w:rsidRPr="003F42D0" w14:paraId="5EC51765" w14:textId="77777777" w:rsidTr="004814CB">
        <w:tc>
          <w:tcPr>
            <w:tcW w:w="3707" w:type="dxa"/>
            <w:shd w:val="clear" w:color="auto" w:fill="auto"/>
          </w:tcPr>
          <w:p w14:paraId="5781C7CA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10" w:type="dxa"/>
            <w:shd w:val="clear" w:color="auto" w:fill="auto"/>
          </w:tcPr>
          <w:p w14:paraId="28DA6E45" w14:textId="77777777" w:rsidR="00DC2F53" w:rsidRPr="003F42D0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3F42D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對促進作出重大關注</w:t>
            </w:r>
          </w:p>
        </w:tc>
      </w:tr>
    </w:tbl>
    <w:p w14:paraId="4A1F5EB9" w14:textId="312B00F2" w:rsidR="00113346" w:rsidRPr="003F42D0" w:rsidRDefault="00113346">
      <w:pPr>
        <w:rPr>
          <w:rFonts w:ascii="Times New Roman" w:hAnsi="Times New Roman" w:cs="Times New Roman"/>
          <w:sz w:val="24"/>
          <w:szCs w:val="24"/>
        </w:rPr>
      </w:pPr>
    </w:p>
    <w:p w14:paraId="59D01E34" w14:textId="6F5C2B17" w:rsidR="00BC1D95" w:rsidRPr="003F42D0" w:rsidRDefault="00BC1D95">
      <w:pPr>
        <w:rPr>
          <w:rFonts w:ascii="Times New Roman" w:hAnsi="Times New Roman" w:cs="Times New Roman"/>
          <w:sz w:val="24"/>
          <w:szCs w:val="24"/>
        </w:rPr>
      </w:pPr>
    </w:p>
    <w:sectPr w:rsidR="00BC1D95" w:rsidRPr="003F42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CBE1E" w14:textId="77777777" w:rsidR="00E91031" w:rsidRDefault="00E91031" w:rsidP="00A56F1F">
      <w:r>
        <w:separator/>
      </w:r>
    </w:p>
  </w:endnote>
  <w:endnote w:type="continuationSeparator" w:id="0">
    <w:p w14:paraId="15DD507C" w14:textId="77777777" w:rsidR="00E91031" w:rsidRDefault="00E91031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95726" w14:textId="77777777" w:rsidR="00E91031" w:rsidRDefault="00E91031" w:rsidP="00A56F1F">
      <w:r>
        <w:separator/>
      </w:r>
    </w:p>
  </w:footnote>
  <w:footnote w:type="continuationSeparator" w:id="0">
    <w:p w14:paraId="7E0520B5" w14:textId="77777777" w:rsidR="00E91031" w:rsidRDefault="00E91031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1F51AD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A06CD"/>
    <w:rsid w:val="003B777E"/>
    <w:rsid w:val="003D4491"/>
    <w:rsid w:val="003F42D0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4F778E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6E38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2318"/>
    <w:rsid w:val="00894A8C"/>
    <w:rsid w:val="008A3FB0"/>
    <w:rsid w:val="008C0A46"/>
    <w:rsid w:val="008D59C8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10C7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69D1"/>
    <w:rsid w:val="00D57932"/>
    <w:rsid w:val="00D61367"/>
    <w:rsid w:val="00D6795D"/>
    <w:rsid w:val="00D928FA"/>
    <w:rsid w:val="00DB3068"/>
    <w:rsid w:val="00DB49F9"/>
    <w:rsid w:val="00DC2F53"/>
    <w:rsid w:val="00DD4669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1031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6</cp:revision>
  <dcterms:created xsi:type="dcterms:W3CDTF">2019-10-09T10:44:00Z</dcterms:created>
  <dcterms:modified xsi:type="dcterms:W3CDTF">2022-03-16T08:19:00Z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