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E24125" w14:textId="567F2C4B" w:rsidR="00DC2F53" w:rsidRPr="00F41973" w:rsidRDefault="00DC2F53" w:rsidP="00DC2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新細明體" w:hAnsi="Times New Roman" w:cs="Times New Roman"/>
          <w:color w:val="000000"/>
          <w:sz w:val="24"/>
          <w:szCs w:val="24"/>
          <w:lang w:eastAsia="zh-TW"/>
        </w:rPr>
      </w:pPr>
      <w:r w:rsidRPr="00F41973">
        <w:rPr>
          <w:rFonts w:ascii="Times New Roman" w:eastAsia="Microsoft YaHei UI" w:hAnsi="Times New Roman" w:cs="Times New Roman"/>
          <w:color w:val="000000"/>
          <w:sz w:val="24"/>
          <w:szCs w:val="24"/>
          <w:lang w:eastAsia="zh-TW"/>
        </w:rPr>
        <w:t xml:space="preserve">Description of </w:t>
      </w:r>
      <w:r w:rsidR="00301A49">
        <w:rPr>
          <w:rFonts w:ascii="Times New Roman" w:eastAsia="Microsoft YaHei UI" w:hAnsi="Times New Roman" w:cs="Times New Roman"/>
          <w:color w:val="000000"/>
          <w:sz w:val="24"/>
          <w:szCs w:val="24"/>
          <w:lang w:eastAsia="zh-TW"/>
        </w:rPr>
        <w:t>Problem resolution</w:t>
      </w:r>
      <w:r w:rsidR="003F7AEE">
        <w:rPr>
          <w:rFonts w:ascii="Times New Roman" w:eastAsia="Microsoft YaHei UI" w:hAnsi="Times New Roman" w:cs="Times New Roman"/>
          <w:color w:val="000000"/>
          <w:sz w:val="24"/>
          <w:szCs w:val="24"/>
          <w:lang w:eastAsia="zh-TW"/>
        </w:rPr>
        <w:t xml:space="preserve"> of youths in the community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383"/>
        <w:gridCol w:w="7633"/>
      </w:tblGrid>
      <w:tr w:rsidR="00DC2F53" w:rsidRPr="00F41973" w14:paraId="5A267184" w14:textId="77777777" w:rsidTr="00AA709C">
        <w:tc>
          <w:tcPr>
            <w:tcW w:w="1384" w:type="dxa"/>
            <w:shd w:val="clear" w:color="auto" w:fill="auto"/>
          </w:tcPr>
          <w:p w14:paraId="3BE9EAE7" w14:textId="77777777" w:rsidR="00DC2F53" w:rsidRPr="00F41973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F41973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Function</w:t>
            </w:r>
          </w:p>
        </w:tc>
        <w:tc>
          <w:tcPr>
            <w:tcW w:w="7859" w:type="dxa"/>
            <w:shd w:val="clear" w:color="auto" w:fill="auto"/>
          </w:tcPr>
          <w:p w14:paraId="17E57E2E" w14:textId="7766577C" w:rsidR="00DC2F53" w:rsidRPr="00F41973" w:rsidRDefault="0093340D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Showing service effectiveness</w:t>
            </w:r>
          </w:p>
        </w:tc>
      </w:tr>
      <w:tr w:rsidR="00DC2F53" w:rsidRPr="00F41973" w14:paraId="46FB66DA" w14:textId="77777777" w:rsidTr="00AA709C">
        <w:tc>
          <w:tcPr>
            <w:tcW w:w="1384" w:type="dxa"/>
            <w:shd w:val="clear" w:color="auto" w:fill="auto"/>
          </w:tcPr>
          <w:p w14:paraId="0FDDC7BF" w14:textId="77777777" w:rsidR="00DC2F53" w:rsidRPr="00F41973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F41973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Relevance</w:t>
            </w:r>
          </w:p>
        </w:tc>
        <w:tc>
          <w:tcPr>
            <w:tcW w:w="7859" w:type="dxa"/>
            <w:shd w:val="clear" w:color="auto" w:fill="auto"/>
          </w:tcPr>
          <w:p w14:paraId="4A44A85A" w14:textId="3FB38AAD" w:rsidR="00DC2F53" w:rsidRPr="00F41973" w:rsidRDefault="0093340D" w:rsidP="00087C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Coping, empowerment, recovery</w:t>
            </w:r>
          </w:p>
        </w:tc>
      </w:tr>
      <w:tr w:rsidR="00DC2F53" w:rsidRPr="00F41973" w14:paraId="5FF2E2C8" w14:textId="77777777" w:rsidTr="00AA709C">
        <w:tc>
          <w:tcPr>
            <w:tcW w:w="1384" w:type="dxa"/>
            <w:shd w:val="clear" w:color="auto" w:fill="auto"/>
          </w:tcPr>
          <w:p w14:paraId="35A59116" w14:textId="77777777" w:rsidR="00DC2F53" w:rsidRPr="00F41973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F41973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Target</w:t>
            </w:r>
          </w:p>
        </w:tc>
        <w:tc>
          <w:tcPr>
            <w:tcW w:w="7859" w:type="dxa"/>
            <w:shd w:val="clear" w:color="auto" w:fill="auto"/>
          </w:tcPr>
          <w:p w14:paraId="2BBBD54E" w14:textId="77777777" w:rsidR="00DC2F53" w:rsidRPr="00F41973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F41973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 xml:space="preserve">Youth </w:t>
            </w:r>
          </w:p>
        </w:tc>
      </w:tr>
      <w:tr w:rsidR="00DC2F53" w:rsidRPr="00F41973" w14:paraId="7E5AE4C4" w14:textId="77777777" w:rsidTr="00AA709C">
        <w:tc>
          <w:tcPr>
            <w:tcW w:w="1384" w:type="dxa"/>
            <w:shd w:val="clear" w:color="auto" w:fill="auto"/>
          </w:tcPr>
          <w:p w14:paraId="03F2FD82" w14:textId="77777777" w:rsidR="00DC2F53" w:rsidRPr="00F41973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F41973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Respondent</w:t>
            </w:r>
          </w:p>
        </w:tc>
        <w:tc>
          <w:tcPr>
            <w:tcW w:w="7859" w:type="dxa"/>
            <w:shd w:val="clear" w:color="auto" w:fill="auto"/>
          </w:tcPr>
          <w:p w14:paraId="1BF41874" w14:textId="77777777" w:rsidR="00DC2F53" w:rsidRPr="00F41973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F41973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 xml:space="preserve">Youth </w:t>
            </w:r>
          </w:p>
        </w:tc>
      </w:tr>
      <w:tr w:rsidR="00DC2F53" w:rsidRPr="00F41973" w14:paraId="1AF05E37" w14:textId="77777777" w:rsidTr="00AA709C">
        <w:tc>
          <w:tcPr>
            <w:tcW w:w="1384" w:type="dxa"/>
            <w:shd w:val="clear" w:color="auto" w:fill="auto"/>
          </w:tcPr>
          <w:p w14:paraId="0007301D" w14:textId="77777777" w:rsidR="00DC2F53" w:rsidRPr="00F41973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F41973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Feature</w:t>
            </w:r>
          </w:p>
        </w:tc>
        <w:tc>
          <w:tcPr>
            <w:tcW w:w="7859" w:type="dxa"/>
            <w:shd w:val="clear" w:color="auto" w:fill="auto"/>
          </w:tcPr>
          <w:p w14:paraId="2ECD7438" w14:textId="552AB778" w:rsidR="00DC2F53" w:rsidRPr="00F41973" w:rsidRDefault="00301A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9</w:t>
            </w:r>
            <w:r w:rsidR="00DC2F53" w:rsidRPr="00F41973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 xml:space="preserve">  items in 5-point rating scale</w:t>
            </w:r>
          </w:p>
        </w:tc>
      </w:tr>
      <w:tr w:rsidR="00DC2F53" w:rsidRPr="00F41973" w14:paraId="01938BE0" w14:textId="77777777" w:rsidTr="00AA709C">
        <w:tc>
          <w:tcPr>
            <w:tcW w:w="1384" w:type="dxa"/>
            <w:shd w:val="clear" w:color="auto" w:fill="auto"/>
          </w:tcPr>
          <w:p w14:paraId="125B2B3E" w14:textId="77777777" w:rsidR="00DC2F53" w:rsidRPr="00F41973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F41973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Reliability</w:t>
            </w:r>
          </w:p>
        </w:tc>
        <w:tc>
          <w:tcPr>
            <w:tcW w:w="7859" w:type="dxa"/>
            <w:shd w:val="clear" w:color="auto" w:fill="auto"/>
          </w:tcPr>
          <w:p w14:paraId="4E969308" w14:textId="7AB2F70F" w:rsidR="00DC2F53" w:rsidRPr="00F41973" w:rsidRDefault="00DC2F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F41973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.</w:t>
            </w:r>
            <w:r w:rsidR="00301A49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876</w:t>
            </w:r>
          </w:p>
        </w:tc>
      </w:tr>
      <w:tr w:rsidR="00DC2F53" w:rsidRPr="00F41973" w14:paraId="10E5A320" w14:textId="77777777" w:rsidTr="00AA709C">
        <w:tc>
          <w:tcPr>
            <w:tcW w:w="1384" w:type="dxa"/>
            <w:shd w:val="clear" w:color="auto" w:fill="auto"/>
          </w:tcPr>
          <w:p w14:paraId="1469CE6B" w14:textId="77777777" w:rsidR="00DC2F53" w:rsidRPr="00F41973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F41973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References</w:t>
            </w:r>
          </w:p>
        </w:tc>
        <w:tc>
          <w:tcPr>
            <w:tcW w:w="7859" w:type="dxa"/>
            <w:shd w:val="clear" w:color="auto" w:fill="auto"/>
          </w:tcPr>
          <w:p w14:paraId="60E6E108" w14:textId="77777777" w:rsidR="00DC2F53" w:rsidRDefault="00343A89" w:rsidP="000463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63290B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 xml:space="preserve">Ngai, Steven Sek-yum, Chau-kiu Cheung, and Chi-tat Chan. 2019. </w:t>
            </w:r>
            <w:r w:rsidRPr="00A4704C">
              <w:rPr>
                <w:rFonts w:ascii="Times New Roman" w:eastAsia="新細明體" w:hAnsi="Times New Roman" w:cs="Times New Roman"/>
                <w:i/>
                <w:color w:val="000000"/>
                <w:sz w:val="24"/>
                <w:szCs w:val="24"/>
              </w:rPr>
              <w:t>Report of Cyber Youth Outreach</w:t>
            </w:r>
            <w:r w:rsidRPr="0063290B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. Hong Kong, China: Boys &amp; Girls’ Club Association, Caritas Hong Kong, and Hong Kong Federation of Youth Groups.</w:t>
            </w:r>
          </w:p>
          <w:p w14:paraId="6EA02859" w14:textId="77777777" w:rsidR="0089360B" w:rsidRDefault="0089360B" w:rsidP="000463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</w:p>
          <w:p w14:paraId="3A20A1A2" w14:textId="1138CF41" w:rsidR="0089360B" w:rsidRPr="00F41973" w:rsidRDefault="0089360B" w:rsidP="000463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48458E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HK"/>
              </w:rPr>
              <w:t>Smith, Serena, Shane A. Thomas, Alun C. Jackson. 2004. “An Exploration of the Therapeutic Relationship and Counselling Outcomes in a Problem Gambling Counselling Service.” Journal of Social Work Practice 18(1):99-112.</w:t>
            </w:r>
          </w:p>
        </w:tc>
      </w:tr>
    </w:tbl>
    <w:p w14:paraId="54AFC78F" w14:textId="77777777" w:rsidR="00DC2F53" w:rsidRPr="00F41973" w:rsidRDefault="00DC2F53" w:rsidP="00DC2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新細明體" w:hAnsi="Times New Roman" w:cs="Times New Roman"/>
          <w:color w:val="000000"/>
          <w:sz w:val="24"/>
          <w:szCs w:val="24"/>
          <w:lang w:eastAsia="zh-TW"/>
        </w:rPr>
      </w:pPr>
    </w:p>
    <w:p w14:paraId="768796FB" w14:textId="67D324D7" w:rsidR="00DC2F53" w:rsidRPr="00F41973" w:rsidRDefault="00DC2F53" w:rsidP="00DC2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新細明體" w:hAnsi="Times New Roman" w:cs="Times New Roman"/>
          <w:color w:val="000000"/>
          <w:sz w:val="24"/>
          <w:szCs w:val="24"/>
          <w:lang w:eastAsia="zh-TW"/>
        </w:rPr>
      </w:pPr>
      <w:r w:rsidRPr="00F41973">
        <w:rPr>
          <w:rFonts w:ascii="Times New Roman" w:eastAsia="新細明體" w:hAnsi="Times New Roman" w:cs="Times New Roman"/>
          <w:color w:val="000000"/>
          <w:sz w:val="24"/>
          <w:szCs w:val="24"/>
          <w:lang w:eastAsia="zh-TW"/>
        </w:rPr>
        <w:t xml:space="preserve">Scoring of </w:t>
      </w:r>
      <w:r w:rsidR="00301A49">
        <w:rPr>
          <w:rFonts w:ascii="Times New Roman" w:eastAsia="Microsoft YaHei UI" w:hAnsi="Times New Roman" w:cs="Times New Roman"/>
          <w:color w:val="000000"/>
          <w:sz w:val="24"/>
          <w:szCs w:val="24"/>
          <w:lang w:eastAsia="zh-TW"/>
        </w:rPr>
        <w:t>Problem resolution</w:t>
      </w:r>
      <w:r w:rsidRPr="00F41973">
        <w:rPr>
          <w:rFonts w:ascii="Times New Roman" w:eastAsia="Microsoft YaHei UI" w:hAnsi="Times New Roman" w:cs="Times New Roman"/>
          <w:color w:val="000000"/>
          <w:sz w:val="24"/>
          <w:szCs w:val="24"/>
          <w:lang w:eastAsia="zh-TW"/>
        </w:rPr>
        <w:t xml:space="preserve"> </w:t>
      </w:r>
      <w:r w:rsidR="003F7AEE">
        <w:rPr>
          <w:rFonts w:ascii="Times New Roman" w:eastAsia="Microsoft YaHei UI" w:hAnsi="Times New Roman" w:cs="Times New Roman"/>
          <w:color w:val="000000"/>
          <w:sz w:val="24"/>
          <w:szCs w:val="24"/>
          <w:lang w:eastAsia="zh-TW"/>
        </w:rPr>
        <w:t>of youths in the community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5"/>
        <w:gridCol w:w="990"/>
        <w:gridCol w:w="1170"/>
        <w:gridCol w:w="1377"/>
        <w:gridCol w:w="1076"/>
        <w:gridCol w:w="1687"/>
      </w:tblGrid>
      <w:tr w:rsidR="001F27D5" w:rsidRPr="00F41973" w14:paraId="2495E77C" w14:textId="77777777" w:rsidTr="00AA709C">
        <w:tc>
          <w:tcPr>
            <w:tcW w:w="2695" w:type="dxa"/>
            <w:shd w:val="clear" w:color="auto" w:fill="auto"/>
          </w:tcPr>
          <w:p w14:paraId="4AB819D0" w14:textId="77777777" w:rsidR="00DC2F53" w:rsidRPr="00F41973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  <w:t>Response</w:t>
            </w:r>
          </w:p>
        </w:tc>
        <w:tc>
          <w:tcPr>
            <w:tcW w:w="990" w:type="dxa"/>
            <w:shd w:val="clear" w:color="auto" w:fill="auto"/>
          </w:tcPr>
          <w:p w14:paraId="13C31981" w14:textId="759E725C" w:rsidR="00DC2F53" w:rsidRPr="00F41973" w:rsidRDefault="00474204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No</w:t>
            </w:r>
          </w:p>
        </w:tc>
        <w:tc>
          <w:tcPr>
            <w:tcW w:w="1170" w:type="dxa"/>
            <w:shd w:val="clear" w:color="auto" w:fill="auto"/>
          </w:tcPr>
          <w:p w14:paraId="3EB634A4" w14:textId="5A962CBB" w:rsidR="00DC2F53" w:rsidRPr="00F41973" w:rsidRDefault="001F27D5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kern w:val="2"/>
                <w:sz w:val="24"/>
                <w:szCs w:val="24"/>
                <w:lang w:eastAsia="zh-TW"/>
              </w:rPr>
              <w:t>Rather little</w:t>
            </w:r>
          </w:p>
        </w:tc>
        <w:tc>
          <w:tcPr>
            <w:tcW w:w="1377" w:type="dxa"/>
            <w:shd w:val="clear" w:color="auto" w:fill="auto"/>
          </w:tcPr>
          <w:p w14:paraId="6F0E5C0E" w14:textId="4E3EDEC5" w:rsidR="00DC2F53" w:rsidRPr="00F41973" w:rsidRDefault="001F27D5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Average</w:t>
            </w:r>
          </w:p>
        </w:tc>
        <w:tc>
          <w:tcPr>
            <w:tcW w:w="1076" w:type="dxa"/>
            <w:shd w:val="clear" w:color="auto" w:fill="auto"/>
          </w:tcPr>
          <w:p w14:paraId="14EE752E" w14:textId="3F2AD4F6" w:rsidR="00DC2F53" w:rsidRPr="00F41973" w:rsidRDefault="001F27D5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Rather a lot</w:t>
            </w:r>
          </w:p>
        </w:tc>
        <w:tc>
          <w:tcPr>
            <w:tcW w:w="1687" w:type="dxa"/>
            <w:shd w:val="clear" w:color="auto" w:fill="auto"/>
          </w:tcPr>
          <w:p w14:paraId="1B12355D" w14:textId="6938BE93" w:rsidR="00DC2F53" w:rsidRPr="00F41973" w:rsidRDefault="001F27D5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Very much</w:t>
            </w:r>
          </w:p>
        </w:tc>
      </w:tr>
      <w:tr w:rsidR="001F27D5" w:rsidRPr="00F41973" w14:paraId="705B7360" w14:textId="77777777" w:rsidTr="00AA709C">
        <w:tc>
          <w:tcPr>
            <w:tcW w:w="2695" w:type="dxa"/>
            <w:shd w:val="clear" w:color="auto" w:fill="auto"/>
          </w:tcPr>
          <w:p w14:paraId="25DE4A74" w14:textId="7452DA1E" w:rsidR="00DC2F53" w:rsidRPr="00F41973" w:rsidRDefault="009E69D2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  <w:t>Score for Items 1</w:t>
            </w:r>
            <w:r w:rsidR="00427E80" w:rsidRPr="00F41973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  <w:t>-</w:t>
            </w:r>
            <w:r w:rsidR="00301A49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  <w:t>9</w:t>
            </w:r>
          </w:p>
        </w:tc>
        <w:tc>
          <w:tcPr>
            <w:tcW w:w="990" w:type="dxa"/>
            <w:shd w:val="clear" w:color="auto" w:fill="auto"/>
          </w:tcPr>
          <w:p w14:paraId="5BDB05C7" w14:textId="77777777" w:rsidR="00DC2F53" w:rsidRPr="00F41973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1170" w:type="dxa"/>
            <w:shd w:val="clear" w:color="auto" w:fill="auto"/>
          </w:tcPr>
          <w:p w14:paraId="7C7981A0" w14:textId="77777777" w:rsidR="00DC2F53" w:rsidRPr="00F41973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  <w:t>25</w:t>
            </w:r>
          </w:p>
        </w:tc>
        <w:tc>
          <w:tcPr>
            <w:tcW w:w="1377" w:type="dxa"/>
            <w:shd w:val="clear" w:color="auto" w:fill="auto"/>
          </w:tcPr>
          <w:p w14:paraId="5C6ECB43" w14:textId="77777777" w:rsidR="00DC2F53" w:rsidRPr="00F41973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  <w:t>50</w:t>
            </w:r>
          </w:p>
        </w:tc>
        <w:tc>
          <w:tcPr>
            <w:tcW w:w="1076" w:type="dxa"/>
            <w:shd w:val="clear" w:color="auto" w:fill="auto"/>
          </w:tcPr>
          <w:p w14:paraId="2178B829" w14:textId="77777777" w:rsidR="00DC2F53" w:rsidRPr="00F41973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  <w:t>75</w:t>
            </w:r>
          </w:p>
        </w:tc>
        <w:tc>
          <w:tcPr>
            <w:tcW w:w="1687" w:type="dxa"/>
            <w:shd w:val="clear" w:color="auto" w:fill="auto"/>
          </w:tcPr>
          <w:p w14:paraId="2F3DC92C" w14:textId="77777777" w:rsidR="00DC2F53" w:rsidRPr="00F41973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  <w:t>100</w:t>
            </w:r>
          </w:p>
        </w:tc>
      </w:tr>
    </w:tbl>
    <w:p w14:paraId="0B54F7A1" w14:textId="77777777" w:rsidR="00DC2F53" w:rsidRPr="00F41973" w:rsidRDefault="00DC2F53" w:rsidP="00DC2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新細明體" w:hAnsi="Times New Roman" w:cs="Times New Roman"/>
          <w:color w:val="000000"/>
          <w:sz w:val="24"/>
          <w:szCs w:val="24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8"/>
        <w:gridCol w:w="5308"/>
      </w:tblGrid>
      <w:tr w:rsidR="00DC2F53" w:rsidRPr="00F41973" w14:paraId="5B3C8855" w14:textId="77777777" w:rsidTr="00AA709C">
        <w:tc>
          <w:tcPr>
            <w:tcW w:w="3708" w:type="dxa"/>
            <w:shd w:val="clear" w:color="auto" w:fill="auto"/>
          </w:tcPr>
          <w:p w14:paraId="55ACA06C" w14:textId="77777777" w:rsidR="00DC2F53" w:rsidRPr="00F41973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  <w:t>Scale score: average of item scores</w:t>
            </w:r>
          </w:p>
        </w:tc>
        <w:tc>
          <w:tcPr>
            <w:tcW w:w="5309" w:type="dxa"/>
            <w:shd w:val="clear" w:color="auto" w:fill="auto"/>
          </w:tcPr>
          <w:p w14:paraId="5A932D45" w14:textId="77777777" w:rsidR="00DC2F53" w:rsidRPr="00F41973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  <w:t>Action</w:t>
            </w:r>
          </w:p>
        </w:tc>
      </w:tr>
      <w:tr w:rsidR="00DC2F53" w:rsidRPr="00F41973" w14:paraId="2F0E98E0" w14:textId="77777777" w:rsidTr="00AA709C">
        <w:tc>
          <w:tcPr>
            <w:tcW w:w="3708" w:type="dxa"/>
            <w:shd w:val="clear" w:color="auto" w:fill="auto"/>
          </w:tcPr>
          <w:p w14:paraId="3C46FDAB" w14:textId="77777777" w:rsidR="00DC2F53" w:rsidRPr="00F41973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  <w:t>70-100</w:t>
            </w:r>
          </w:p>
        </w:tc>
        <w:tc>
          <w:tcPr>
            <w:tcW w:w="5309" w:type="dxa"/>
            <w:shd w:val="clear" w:color="auto" w:fill="auto"/>
          </w:tcPr>
          <w:p w14:paraId="0A7E6C54" w14:textId="77777777" w:rsidR="00DC2F53" w:rsidRPr="00F41973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  <w:t>Appreciation</w:t>
            </w:r>
          </w:p>
        </w:tc>
      </w:tr>
      <w:tr w:rsidR="00DC2F53" w:rsidRPr="00F41973" w14:paraId="319D3CA9" w14:textId="77777777" w:rsidTr="00AA709C">
        <w:tc>
          <w:tcPr>
            <w:tcW w:w="3708" w:type="dxa"/>
            <w:shd w:val="clear" w:color="auto" w:fill="auto"/>
          </w:tcPr>
          <w:p w14:paraId="5E0B925B" w14:textId="77777777" w:rsidR="00DC2F53" w:rsidRPr="00F41973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  <w:t>30-70</w:t>
            </w:r>
          </w:p>
        </w:tc>
        <w:tc>
          <w:tcPr>
            <w:tcW w:w="5309" w:type="dxa"/>
            <w:shd w:val="clear" w:color="auto" w:fill="auto"/>
          </w:tcPr>
          <w:p w14:paraId="7CFA83BF" w14:textId="77777777" w:rsidR="00DC2F53" w:rsidRPr="00F41973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  <w:t>Some concern for promotion</w:t>
            </w:r>
          </w:p>
        </w:tc>
      </w:tr>
      <w:tr w:rsidR="00DC2F53" w:rsidRPr="00F41973" w14:paraId="3E7FA520" w14:textId="77777777" w:rsidTr="00AA709C">
        <w:tc>
          <w:tcPr>
            <w:tcW w:w="3708" w:type="dxa"/>
            <w:shd w:val="clear" w:color="auto" w:fill="auto"/>
          </w:tcPr>
          <w:p w14:paraId="782CE60C" w14:textId="77777777" w:rsidR="00DC2F53" w:rsidRPr="00F41973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  <w:t>0-30</w:t>
            </w:r>
          </w:p>
        </w:tc>
        <w:tc>
          <w:tcPr>
            <w:tcW w:w="5309" w:type="dxa"/>
            <w:shd w:val="clear" w:color="auto" w:fill="auto"/>
          </w:tcPr>
          <w:p w14:paraId="6D826593" w14:textId="77777777" w:rsidR="00DC2F53" w:rsidRPr="00F41973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  <w:t>Great concern for promotion</w:t>
            </w:r>
          </w:p>
        </w:tc>
      </w:tr>
    </w:tbl>
    <w:p w14:paraId="6ED88956" w14:textId="77777777" w:rsidR="007F7415" w:rsidRPr="00AF7989" w:rsidRDefault="007F7415" w:rsidP="00AA70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hAnsi="Times New Roman" w:cs="Times New Roman"/>
          <w:sz w:val="24"/>
          <w:szCs w:val="24"/>
        </w:rPr>
      </w:pPr>
    </w:p>
    <w:sectPr w:rsidR="007F7415" w:rsidRPr="00AF79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B10CA5" w14:textId="77777777" w:rsidR="006B21DB" w:rsidRDefault="006B21DB" w:rsidP="00A56F1F">
      <w:r>
        <w:separator/>
      </w:r>
    </w:p>
  </w:endnote>
  <w:endnote w:type="continuationSeparator" w:id="0">
    <w:p w14:paraId="01C64335" w14:textId="77777777" w:rsidR="006B21DB" w:rsidRDefault="006B21DB" w:rsidP="00A56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F3EF31" w14:textId="77777777" w:rsidR="006B21DB" w:rsidRDefault="006B21DB" w:rsidP="00A56F1F">
      <w:r>
        <w:separator/>
      </w:r>
    </w:p>
  </w:footnote>
  <w:footnote w:type="continuationSeparator" w:id="0">
    <w:p w14:paraId="36D845FF" w14:textId="77777777" w:rsidR="006B21DB" w:rsidRDefault="006B21DB" w:rsidP="00A56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82231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D006B00"/>
    <w:multiLevelType w:val="multilevel"/>
    <w:tmpl w:val="8A102F9C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477920BF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9732985"/>
    <w:multiLevelType w:val="multilevel"/>
    <w:tmpl w:val="CC9271C4"/>
    <w:lvl w:ilvl="0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F53"/>
    <w:rsid w:val="000124F5"/>
    <w:rsid w:val="000463E2"/>
    <w:rsid w:val="00066030"/>
    <w:rsid w:val="00087C6F"/>
    <w:rsid w:val="000C2DF6"/>
    <w:rsid w:val="00110C4F"/>
    <w:rsid w:val="00111B5F"/>
    <w:rsid w:val="00113346"/>
    <w:rsid w:val="00151636"/>
    <w:rsid w:val="001C616C"/>
    <w:rsid w:val="001F27D5"/>
    <w:rsid w:val="00220190"/>
    <w:rsid w:val="002740F2"/>
    <w:rsid w:val="002742A2"/>
    <w:rsid w:val="002743B2"/>
    <w:rsid w:val="00301A49"/>
    <w:rsid w:val="0031143A"/>
    <w:rsid w:val="00343A89"/>
    <w:rsid w:val="00353F70"/>
    <w:rsid w:val="003F7AEE"/>
    <w:rsid w:val="00427E80"/>
    <w:rsid w:val="00456A29"/>
    <w:rsid w:val="00474204"/>
    <w:rsid w:val="00493B01"/>
    <w:rsid w:val="004D428E"/>
    <w:rsid w:val="004D7A54"/>
    <w:rsid w:val="00537965"/>
    <w:rsid w:val="0056533F"/>
    <w:rsid w:val="00582904"/>
    <w:rsid w:val="005A7CC2"/>
    <w:rsid w:val="00634968"/>
    <w:rsid w:val="006B21DB"/>
    <w:rsid w:val="006B3B70"/>
    <w:rsid w:val="00722F32"/>
    <w:rsid w:val="007F7415"/>
    <w:rsid w:val="008209C2"/>
    <w:rsid w:val="00880F64"/>
    <w:rsid w:val="0089360B"/>
    <w:rsid w:val="008C0A46"/>
    <w:rsid w:val="0093340D"/>
    <w:rsid w:val="00973FBD"/>
    <w:rsid w:val="0098440A"/>
    <w:rsid w:val="009C453B"/>
    <w:rsid w:val="009E69D2"/>
    <w:rsid w:val="00A20A54"/>
    <w:rsid w:val="00A56F1F"/>
    <w:rsid w:val="00AA709C"/>
    <w:rsid w:val="00AF0C3A"/>
    <w:rsid w:val="00AF7989"/>
    <w:rsid w:val="00B04EFD"/>
    <w:rsid w:val="00B34810"/>
    <w:rsid w:val="00B65858"/>
    <w:rsid w:val="00BC0398"/>
    <w:rsid w:val="00BC2050"/>
    <w:rsid w:val="00C34D98"/>
    <w:rsid w:val="00CF2A1E"/>
    <w:rsid w:val="00D2460F"/>
    <w:rsid w:val="00DC2F53"/>
    <w:rsid w:val="00DD7C8B"/>
    <w:rsid w:val="00E63B4A"/>
    <w:rsid w:val="00E7112D"/>
    <w:rsid w:val="00EA5A27"/>
    <w:rsid w:val="00F01C9B"/>
    <w:rsid w:val="00F1557B"/>
    <w:rsid w:val="00F41973"/>
    <w:rsid w:val="00F56D3A"/>
    <w:rsid w:val="00F65776"/>
    <w:rsid w:val="00F80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FD325D"/>
  <w15:chartTrackingRefBased/>
  <w15:docId w15:val="{D49DAD3E-1F55-49BE-A963-0472427D8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2F53"/>
    <w:pPr>
      <w:spacing w:after="0" w:line="240" w:lineRule="auto"/>
      <w:jc w:val="both"/>
    </w:pPr>
    <w:rPr>
      <w:rFonts w:ascii="新細明體" w:eastAsia="細明體" w:hAnsi="新細明體" w:cs="SimSun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网格型1"/>
    <w:basedOn w:val="a1"/>
    <w:next w:val="a3"/>
    <w:uiPriority w:val="39"/>
    <w:rsid w:val="00DC2F53"/>
    <w:pPr>
      <w:spacing w:after="0" w:line="240" w:lineRule="auto"/>
    </w:pPr>
    <w:rPr>
      <w:rFonts w:ascii="新細明體" w:eastAsia="Microsoft YaHei UI" w:hAnsi="新細明體" w:cs="SimSu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DC2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463E2"/>
    <w:rPr>
      <w:rFonts w:ascii="Microsoft YaHei UI" w:eastAsia="Microsoft YaHei U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0463E2"/>
    <w:rPr>
      <w:rFonts w:ascii="Microsoft YaHei UI" w:eastAsia="Microsoft YaHei UI" w:hAnsi="新細明體" w:cs="SimSun"/>
      <w:sz w:val="18"/>
      <w:szCs w:val="18"/>
      <w:lang w:val="en-US" w:eastAsia="zh-CN"/>
    </w:rPr>
  </w:style>
  <w:style w:type="paragraph" w:styleId="a6">
    <w:name w:val="header"/>
    <w:basedOn w:val="a"/>
    <w:link w:val="a7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a7">
    <w:name w:val="頁首 字元"/>
    <w:basedOn w:val="a0"/>
    <w:link w:val="a6"/>
    <w:uiPriority w:val="99"/>
    <w:rsid w:val="00A56F1F"/>
    <w:rPr>
      <w:rFonts w:ascii="新細明體" w:eastAsia="細明體" w:hAnsi="新細明體" w:cs="SimSun"/>
      <w:lang w:val="en-US" w:eastAsia="zh-CN"/>
    </w:rPr>
  </w:style>
  <w:style w:type="paragraph" w:styleId="a8">
    <w:name w:val="footer"/>
    <w:basedOn w:val="a"/>
    <w:link w:val="a9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a9">
    <w:name w:val="頁尾 字元"/>
    <w:basedOn w:val="a0"/>
    <w:link w:val="a8"/>
    <w:uiPriority w:val="99"/>
    <w:rsid w:val="00A56F1F"/>
    <w:rPr>
      <w:rFonts w:ascii="新細明體" w:eastAsia="細明體" w:hAnsi="新細明體" w:cs="SimSun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Yuen Hang Ng (SWK)</dc:creator>
  <cp:keywords/>
  <dc:description/>
  <cp:lastModifiedBy>laileo82@gmail.com</cp:lastModifiedBy>
  <cp:revision>3</cp:revision>
  <dcterms:created xsi:type="dcterms:W3CDTF">2019-10-09T00:07:00Z</dcterms:created>
  <dcterms:modified xsi:type="dcterms:W3CDTF">2020-05-05T09:00:00Z</dcterms:modified>
</cp:coreProperties>
</file>