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DB" w:rsidRPr="009D1477" w:rsidRDefault="00491FDB" w:rsidP="0049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>
        <w:rPr>
          <w:rFonts w:ascii="Times New Roman" w:hAnsi="Times New Roman" w:cs="Times New Roman"/>
          <w:kern w:val="2"/>
          <w:sz w:val="24"/>
          <w:szCs w:val="24"/>
          <w:lang w:eastAsia="zh-TW"/>
        </w:rPr>
        <w:t xml:space="preserve">Fear of others death </w:t>
      </w:r>
      <w:r w:rsidR="00F10A26" w:rsidRPr="00F10A26">
        <w:rPr>
          <w:rFonts w:ascii="Times New Roman" w:hAnsi="Times New Roman" w:cs="Times New Roman"/>
          <w:kern w:val="2"/>
          <w:sz w:val="24"/>
          <w:szCs w:val="24"/>
          <w:lang w:eastAsia="zh-TW"/>
        </w:rPr>
        <w:t>of residents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491FDB" w:rsidTr="00806078">
        <w:tc>
          <w:tcPr>
            <w:tcW w:w="1379" w:type="dxa"/>
          </w:tcPr>
          <w:p w:rsidR="00491FDB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9A2EE3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:rsidR="00491FDB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Promoting well-being, mental health, civic engagement</w:t>
            </w:r>
          </w:p>
        </w:tc>
      </w:tr>
      <w:tr w:rsidR="00491FDB" w:rsidTr="00806078">
        <w:tc>
          <w:tcPr>
            <w:tcW w:w="1383" w:type="dxa"/>
          </w:tcPr>
          <w:p w:rsidR="00491FDB" w:rsidRPr="009A2EE3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4" w:type="dxa"/>
            <w:shd w:val="clear" w:color="auto" w:fill="auto"/>
          </w:tcPr>
          <w:p w:rsidR="00491FDB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Personal well-being, social well-being, social integration</w:t>
            </w:r>
          </w:p>
        </w:tc>
      </w:tr>
      <w:tr w:rsidR="00491FDB" w:rsidTr="00806078">
        <w:tc>
          <w:tcPr>
            <w:tcW w:w="1383" w:type="dxa"/>
          </w:tcPr>
          <w:p w:rsidR="00491FDB" w:rsidRPr="009A2EE3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4" w:type="dxa"/>
          </w:tcPr>
          <w:p w:rsidR="00491FDB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6A430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491FDB" w:rsidTr="00806078">
        <w:tc>
          <w:tcPr>
            <w:tcW w:w="1383" w:type="dxa"/>
          </w:tcPr>
          <w:p w:rsidR="00491FDB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9A2EE3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4" w:type="dxa"/>
          </w:tcPr>
          <w:p w:rsidR="00491FDB" w:rsidRPr="006A4307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6A430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Resident</w:t>
            </w:r>
          </w:p>
        </w:tc>
      </w:tr>
      <w:tr w:rsidR="00491FDB" w:rsidTr="00806078">
        <w:tc>
          <w:tcPr>
            <w:tcW w:w="1379" w:type="dxa"/>
          </w:tcPr>
          <w:p w:rsidR="00491FDB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9A2EE3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</w:tcPr>
          <w:p w:rsidR="00491FDB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8 items in 5</w:t>
            </w:r>
            <w:r w:rsidRPr="00F217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-point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t xml:space="preserve"> rating</w:t>
            </w:r>
            <w:r w:rsidRPr="00F217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 scale</w:t>
            </w:r>
          </w:p>
        </w:tc>
      </w:tr>
      <w:tr w:rsidR="00491FDB" w:rsidTr="00806078">
        <w:tc>
          <w:tcPr>
            <w:tcW w:w="1379" w:type="dxa"/>
          </w:tcPr>
          <w:p w:rsidR="00491FDB" w:rsidRPr="009A2EE3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</w:tcPr>
          <w:p w:rsidR="00491FDB" w:rsidRPr="00DA0C4E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0.85</w:t>
            </w:r>
          </w:p>
        </w:tc>
      </w:tr>
      <w:tr w:rsidR="00491FDB" w:rsidTr="00806078">
        <w:tc>
          <w:tcPr>
            <w:tcW w:w="1379" w:type="dxa"/>
          </w:tcPr>
          <w:p w:rsidR="00491FDB" w:rsidRPr="009A2EE3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:rsidR="00491FDB" w:rsidRPr="007D777C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7D77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Lester, D. (1990). The Collett-Lester fear of death scale: The original version and a revision. </w:t>
            </w:r>
            <w:r w:rsidRPr="007D777C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Death studies</w:t>
            </w:r>
            <w:r w:rsidRPr="007D77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D777C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14</w:t>
            </w:r>
            <w:r w:rsidRPr="007D77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(5), 451-468.</w:t>
            </w:r>
            <w:r w:rsidRPr="007D777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91FDB" w:rsidRDefault="00491FDB" w:rsidP="0049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</w:p>
    <w:p w:rsidR="00491FDB" w:rsidRDefault="00491FDB" w:rsidP="0049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>
        <w:rPr>
          <w:rFonts w:ascii="Times New Roman" w:hAnsi="Times New Roman" w:cs="Times New Roman"/>
          <w:kern w:val="2"/>
          <w:sz w:val="24"/>
          <w:szCs w:val="24"/>
          <w:lang w:eastAsia="zh-TW"/>
        </w:rPr>
        <w:t>Fear of others death</w:t>
      </w:r>
      <w:r w:rsidR="00F10A26">
        <w:rPr>
          <w:rFonts w:ascii="Times New Roman" w:hAnsi="Times New Roman" w:cs="Times New Roman"/>
          <w:kern w:val="2"/>
          <w:sz w:val="24"/>
          <w:szCs w:val="24"/>
          <w:lang w:eastAsia="zh-TW"/>
        </w:rPr>
        <w:t xml:space="preserve"> </w:t>
      </w:r>
      <w:r w:rsidR="00F10A26" w:rsidRPr="00F10A26">
        <w:rPr>
          <w:rFonts w:ascii="Times New Roman" w:hAnsi="Times New Roman" w:cs="Times New Roman"/>
          <w:kern w:val="2"/>
          <w:sz w:val="24"/>
          <w:szCs w:val="24"/>
          <w:lang w:eastAsia="zh-TW"/>
        </w:rPr>
        <w:t>of residents in the community</w:t>
      </w:r>
      <w:bookmarkStart w:id="0" w:name="_GoBack"/>
      <w:bookmarkEnd w:id="0"/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1418"/>
        <w:gridCol w:w="1417"/>
        <w:gridCol w:w="1418"/>
      </w:tblGrid>
      <w:tr w:rsidR="00491FDB" w:rsidRPr="001D5790" w:rsidTr="00806078">
        <w:trPr>
          <w:trHeight w:val="555"/>
        </w:trPr>
        <w:tc>
          <w:tcPr>
            <w:tcW w:w="1276" w:type="dxa"/>
            <w:shd w:val="clear" w:color="auto" w:fill="auto"/>
          </w:tcPr>
          <w:p w:rsidR="00491FDB" w:rsidRPr="001D5790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579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134" w:type="dxa"/>
            <w:shd w:val="clear" w:color="auto" w:fill="auto"/>
          </w:tcPr>
          <w:p w:rsidR="00491FDB" w:rsidRPr="007B38E8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:rsidR="00491FDB" w:rsidRPr="007B38E8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418" w:type="dxa"/>
          </w:tcPr>
          <w:p w:rsidR="00491FDB" w:rsidRPr="007B38E8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417" w:type="dxa"/>
          </w:tcPr>
          <w:p w:rsidR="00491FDB" w:rsidRPr="007B38E8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1418" w:type="dxa"/>
          </w:tcPr>
          <w:p w:rsidR="00491FDB" w:rsidRPr="007B38E8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Very much</w:t>
            </w:r>
          </w:p>
        </w:tc>
      </w:tr>
      <w:tr w:rsidR="00491FDB" w:rsidRPr="001D5790" w:rsidTr="00806078">
        <w:trPr>
          <w:trHeight w:val="694"/>
        </w:trPr>
        <w:tc>
          <w:tcPr>
            <w:tcW w:w="1276" w:type="dxa"/>
            <w:shd w:val="clear" w:color="auto" w:fill="auto"/>
          </w:tcPr>
          <w:p w:rsidR="00491FDB" w:rsidRPr="001D5790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Score for Items 1–8</w:t>
            </w:r>
          </w:p>
        </w:tc>
        <w:tc>
          <w:tcPr>
            <w:tcW w:w="1134" w:type="dxa"/>
            <w:shd w:val="clear" w:color="auto" w:fill="auto"/>
          </w:tcPr>
          <w:p w:rsidR="00491FDB" w:rsidRPr="001D5790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91FDB" w:rsidRPr="001D5790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491FDB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491FDB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491FDB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:rsidR="00491FDB" w:rsidRDefault="00491FDB" w:rsidP="0049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</w:p>
    <w:p w:rsidR="00491FDB" w:rsidRDefault="00491FDB" w:rsidP="0049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4889"/>
      </w:tblGrid>
      <w:tr w:rsidR="00491FDB" w:rsidRPr="001D5790" w:rsidTr="00806078">
        <w:tc>
          <w:tcPr>
            <w:tcW w:w="3708" w:type="dxa"/>
            <w:shd w:val="clear" w:color="auto" w:fill="auto"/>
          </w:tcPr>
          <w:p w:rsidR="00491FDB" w:rsidRPr="001D5790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579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:rsidR="00491FDB" w:rsidRPr="001D5790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579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491FDB" w:rsidRPr="001D5790" w:rsidTr="00806078">
        <w:tc>
          <w:tcPr>
            <w:tcW w:w="3708" w:type="dxa"/>
            <w:shd w:val="clear" w:color="auto" w:fill="auto"/>
          </w:tcPr>
          <w:p w:rsidR="00491FDB" w:rsidRPr="001D5790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B60CB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:rsidR="00491FDB" w:rsidRPr="001D5790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B60CB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 xml:space="preserve">Great concern for </w:t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help</w:t>
            </w:r>
          </w:p>
        </w:tc>
      </w:tr>
      <w:tr w:rsidR="00491FDB" w:rsidRPr="001D5790" w:rsidTr="00806078">
        <w:tc>
          <w:tcPr>
            <w:tcW w:w="3708" w:type="dxa"/>
            <w:shd w:val="clear" w:color="auto" w:fill="auto"/>
          </w:tcPr>
          <w:p w:rsidR="00491FDB" w:rsidRPr="001D5790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B60CB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:rsidR="00491FDB" w:rsidRPr="001D5790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B60CB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 xml:space="preserve">Some concern for </w:t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help</w:t>
            </w:r>
          </w:p>
        </w:tc>
      </w:tr>
      <w:tr w:rsidR="00491FDB" w:rsidRPr="001D5790" w:rsidTr="00806078">
        <w:tc>
          <w:tcPr>
            <w:tcW w:w="3708" w:type="dxa"/>
            <w:shd w:val="clear" w:color="auto" w:fill="auto"/>
          </w:tcPr>
          <w:p w:rsidR="00491FDB" w:rsidRPr="001D5790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B60CB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:rsidR="00491FDB" w:rsidRPr="001D5790" w:rsidRDefault="00491FD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B60CB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</w:tbl>
    <w:p w:rsidR="00AE5620" w:rsidRDefault="00F2748B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8B" w:rsidRDefault="00F2748B" w:rsidP="00491FDB">
      <w:r>
        <w:separator/>
      </w:r>
    </w:p>
  </w:endnote>
  <w:endnote w:type="continuationSeparator" w:id="0">
    <w:p w:rsidR="00F2748B" w:rsidRDefault="00F2748B" w:rsidP="0049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8B" w:rsidRDefault="00F2748B" w:rsidP="00491FDB">
      <w:r>
        <w:separator/>
      </w:r>
    </w:p>
  </w:footnote>
  <w:footnote w:type="continuationSeparator" w:id="0">
    <w:p w:rsidR="00F2748B" w:rsidRDefault="00F2748B" w:rsidP="0049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C5"/>
    <w:rsid w:val="00304C9E"/>
    <w:rsid w:val="003D4FB3"/>
    <w:rsid w:val="00491FDB"/>
    <w:rsid w:val="00924431"/>
    <w:rsid w:val="00D931C5"/>
    <w:rsid w:val="00F10A26"/>
    <w:rsid w:val="00F2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A4843-5EDE-4CBC-B2B0-4067EF5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DB"/>
    <w:pPr>
      <w:jc w:val="both"/>
    </w:pPr>
    <w:rPr>
      <w:rFonts w:ascii="新細明體" w:eastAsia="細明體" w:hAnsi="新細明體" w:cs="SimSu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FD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491F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FD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491FDB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491FDB"/>
    <w:rPr>
      <w:rFonts w:ascii="新細明體" w:eastAsia="Microsoft YaHei UI" w:hAnsi="新細明體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9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3</cp:revision>
  <dcterms:created xsi:type="dcterms:W3CDTF">2020-11-14T08:20:00Z</dcterms:created>
  <dcterms:modified xsi:type="dcterms:W3CDTF">2020-11-14T08:30:00Z</dcterms:modified>
</cp:coreProperties>
</file>