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76D" w:rsidRPr="00DE7B2B" w:rsidRDefault="00AE43A7" w:rsidP="008A076D">
      <w:r w:rsidRPr="00AE43A7">
        <w:rPr>
          <w:rFonts w:hint="eastAsia"/>
          <w:lang w:eastAsia="zh-TW"/>
        </w:rPr>
        <w:t>社區內復康人士的</w:t>
      </w:r>
      <w:r w:rsidR="00733BFF" w:rsidRPr="00733BFF">
        <w:rPr>
          <w:rFonts w:hint="eastAsia"/>
          <w:lang w:eastAsia="zh-TW"/>
        </w:rPr>
        <w:t>多灶性運動神經病</w:t>
      </w:r>
      <w:r w:rsidR="00733BFF" w:rsidRPr="00733BFF">
        <w:rPr>
          <w:lang w:eastAsia="zh-TW"/>
        </w:rPr>
        <w:t xml:space="preserve"> </w:t>
      </w:r>
      <w:r w:rsidR="00733BFF" w:rsidRPr="00F7032A">
        <w:rPr>
          <w:rFonts w:asciiTheme="majorEastAsia" w:eastAsiaTheme="majorEastAsia" w:hAnsiTheme="majorEastAsia"/>
          <w:kern w:val="2"/>
          <w:lang w:eastAsia="zh-TW"/>
        </w:rPr>
        <w:t>(</w:t>
      </w:r>
      <w:r w:rsidR="00733BFF" w:rsidRPr="00DE7B2B">
        <w:rPr>
          <w:rFonts w:asciiTheme="majorEastAsia" w:eastAsiaTheme="majorEastAsia" w:hAnsiTheme="majorEastAsia"/>
          <w:lang w:eastAsia="zh-TW"/>
        </w:rPr>
        <w:t>Multifocal motor neuropathy</w:t>
      </w:r>
      <w:r>
        <w:rPr>
          <w:rFonts w:asciiTheme="majorEastAsia" w:eastAsiaTheme="majorEastAsia" w:hAnsiTheme="majorEastAsia"/>
          <w:lang w:eastAsia="zh-TW"/>
        </w:rPr>
        <w:t xml:space="preserve"> </w:t>
      </w:r>
      <w:r w:rsidRPr="00AE43A7">
        <w:rPr>
          <w:rFonts w:asciiTheme="majorEastAsia" w:eastAsiaTheme="majorEastAsia" w:hAnsiTheme="majorEastAsia"/>
          <w:lang w:eastAsia="zh-TW"/>
        </w:rPr>
        <w:t>of rehabs in the community</w:t>
      </w:r>
      <w:bookmarkStart w:id="0" w:name="_GoBack"/>
      <w:bookmarkEnd w:id="0"/>
      <w:r w:rsidR="00733BFF" w:rsidRPr="00F7032A">
        <w:rPr>
          <w:rFonts w:asciiTheme="majorEastAsia" w:eastAsiaTheme="majorEastAsia" w:hAnsiTheme="majorEastAsia"/>
          <w:lang w:eastAsia="zh-TW"/>
        </w:rPr>
        <w:t xml:space="preserve">) </w:t>
      </w:r>
      <w:r w:rsidR="00733BFF" w:rsidRPr="00F7032A">
        <w:rPr>
          <w:rFonts w:asciiTheme="majorEastAsia" w:eastAsiaTheme="majorEastAsia" w:hAnsiTheme="majorEastAsia" w:hint="eastAsia"/>
          <w:lang w:eastAsia="zh-TW"/>
        </w:rPr>
        <w:t>的描述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"/>
        <w:gridCol w:w="7400"/>
      </w:tblGrid>
      <w:tr w:rsidR="008A076D" w:rsidRPr="00F7032A" w:rsidTr="00AC785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76D" w:rsidRPr="00F7032A" w:rsidRDefault="00733BFF" w:rsidP="00AC78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rPr>
                <w:rFonts w:asciiTheme="majorEastAsia" w:eastAsiaTheme="majorEastAsia" w:hAnsiTheme="majorEastAsia"/>
              </w:rPr>
            </w:pPr>
            <w:r w:rsidRPr="00F7032A">
              <w:rPr>
                <w:rFonts w:asciiTheme="majorEastAsia" w:eastAsiaTheme="majorEastAsia" w:hAnsiTheme="majorEastAsia" w:hint="eastAsia"/>
                <w:lang w:eastAsia="zh-TW"/>
              </w:rPr>
              <w:t>功能</w:t>
            </w:r>
          </w:p>
        </w:tc>
        <w:tc>
          <w:tcPr>
            <w:tcW w:w="8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76D" w:rsidRPr="00F7032A" w:rsidRDefault="00733BFF" w:rsidP="00AC78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rPr>
                <w:rFonts w:asciiTheme="majorEastAsia" w:eastAsiaTheme="majorEastAsia" w:hAnsiTheme="majorEastAsia"/>
                <w:lang w:eastAsia="zh-TW"/>
              </w:rPr>
            </w:pPr>
            <w:r w:rsidRPr="00F7032A">
              <w:rPr>
                <w:rFonts w:asciiTheme="majorEastAsia" w:eastAsiaTheme="majorEastAsia" w:hAnsiTheme="majorEastAsia" w:hint="eastAsia"/>
                <w:lang w:eastAsia="zh-TW"/>
              </w:rPr>
              <w:t>促進應變，治療，自我效能感</w:t>
            </w:r>
          </w:p>
        </w:tc>
      </w:tr>
      <w:tr w:rsidR="008A076D" w:rsidRPr="00F7032A" w:rsidTr="00AC785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76D" w:rsidRPr="00F7032A" w:rsidRDefault="00733BFF" w:rsidP="00AC78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rPr>
                <w:rFonts w:asciiTheme="majorEastAsia" w:eastAsiaTheme="majorEastAsia" w:hAnsiTheme="majorEastAsia"/>
              </w:rPr>
            </w:pPr>
            <w:r w:rsidRPr="00F7032A">
              <w:rPr>
                <w:rFonts w:asciiTheme="majorEastAsia" w:eastAsiaTheme="majorEastAsia" w:hAnsiTheme="majorEastAsia" w:hint="eastAsia"/>
                <w:lang w:eastAsia="zh-TW"/>
              </w:rPr>
              <w:t>關聯</w:t>
            </w:r>
          </w:p>
        </w:tc>
        <w:tc>
          <w:tcPr>
            <w:tcW w:w="8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76D" w:rsidRPr="00F7032A" w:rsidRDefault="00733BFF" w:rsidP="00AC78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rPr>
                <w:rFonts w:asciiTheme="majorEastAsia" w:eastAsiaTheme="majorEastAsia" w:hAnsiTheme="majorEastAsia"/>
                <w:lang w:eastAsia="zh-TW"/>
              </w:rPr>
            </w:pPr>
            <w:r w:rsidRPr="00F7032A">
              <w:rPr>
                <w:rFonts w:asciiTheme="majorEastAsia" w:eastAsiaTheme="majorEastAsia" w:hAnsiTheme="majorEastAsia" w:hint="eastAsia"/>
                <w:lang w:eastAsia="zh-TW"/>
              </w:rPr>
              <w:t>災難化，軀體化，苦思</w:t>
            </w:r>
          </w:p>
        </w:tc>
      </w:tr>
      <w:tr w:rsidR="008A076D" w:rsidRPr="00F7032A" w:rsidTr="00AC785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76D" w:rsidRPr="00F7032A" w:rsidRDefault="00733BFF" w:rsidP="00AC78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rPr>
                <w:rFonts w:asciiTheme="majorEastAsia" w:eastAsiaTheme="majorEastAsia" w:hAnsiTheme="majorEastAsia"/>
              </w:rPr>
            </w:pPr>
            <w:r w:rsidRPr="00F7032A">
              <w:rPr>
                <w:rFonts w:asciiTheme="majorEastAsia" w:eastAsiaTheme="majorEastAsia" w:hAnsiTheme="majorEastAsia" w:hint="eastAsia"/>
                <w:lang w:eastAsia="zh-TW"/>
              </w:rPr>
              <w:t>對象</w:t>
            </w:r>
          </w:p>
        </w:tc>
        <w:tc>
          <w:tcPr>
            <w:tcW w:w="8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76D" w:rsidRPr="00F7032A" w:rsidRDefault="00733BFF" w:rsidP="00AC78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rPr>
                <w:rFonts w:asciiTheme="majorEastAsia" w:eastAsiaTheme="majorEastAsia" w:hAnsiTheme="majorEastAsia"/>
              </w:rPr>
            </w:pPr>
            <w:r w:rsidRPr="00F7032A">
              <w:rPr>
                <w:rFonts w:asciiTheme="majorEastAsia" w:eastAsiaTheme="majorEastAsia" w:hAnsiTheme="majorEastAsia" w:hint="eastAsia"/>
                <w:lang w:eastAsia="zh-TW"/>
              </w:rPr>
              <w:t>殘障</w:t>
            </w:r>
          </w:p>
        </w:tc>
      </w:tr>
      <w:tr w:rsidR="008A076D" w:rsidRPr="00F7032A" w:rsidTr="00AC785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76D" w:rsidRPr="00F7032A" w:rsidRDefault="00733BFF" w:rsidP="00AC78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rPr>
                <w:rFonts w:asciiTheme="majorEastAsia" w:eastAsiaTheme="majorEastAsia" w:hAnsiTheme="majorEastAsia"/>
              </w:rPr>
            </w:pPr>
            <w:r w:rsidRPr="00F7032A">
              <w:rPr>
                <w:rFonts w:asciiTheme="majorEastAsia" w:eastAsiaTheme="majorEastAsia" w:hAnsiTheme="majorEastAsia" w:hint="eastAsia"/>
                <w:lang w:eastAsia="zh-TW"/>
              </w:rPr>
              <w:t>回應者</w:t>
            </w:r>
          </w:p>
        </w:tc>
        <w:tc>
          <w:tcPr>
            <w:tcW w:w="8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76D" w:rsidRPr="00F7032A" w:rsidRDefault="00733BFF" w:rsidP="00AC78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rPr>
                <w:rFonts w:asciiTheme="majorEastAsia" w:eastAsiaTheme="majorEastAsia" w:hAnsiTheme="majorEastAsia"/>
                <w:lang w:eastAsia="zh-TW"/>
              </w:rPr>
            </w:pPr>
            <w:r w:rsidRPr="00F7032A">
              <w:rPr>
                <w:rFonts w:asciiTheme="majorEastAsia" w:eastAsiaTheme="majorEastAsia" w:hAnsiTheme="majorEastAsia" w:hint="eastAsia"/>
                <w:lang w:eastAsia="zh-TW"/>
              </w:rPr>
              <w:t>病人</w:t>
            </w:r>
          </w:p>
        </w:tc>
      </w:tr>
      <w:tr w:rsidR="008A076D" w:rsidRPr="00F7032A" w:rsidTr="00AC785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76D" w:rsidRPr="00F7032A" w:rsidRDefault="00733BFF" w:rsidP="00AC78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rPr>
                <w:rFonts w:asciiTheme="majorEastAsia" w:eastAsiaTheme="majorEastAsia" w:hAnsiTheme="majorEastAsia"/>
              </w:rPr>
            </w:pPr>
            <w:r w:rsidRPr="00F7032A">
              <w:rPr>
                <w:rFonts w:asciiTheme="majorEastAsia" w:eastAsiaTheme="majorEastAsia" w:hAnsiTheme="majorEastAsia" w:hint="eastAsia"/>
                <w:lang w:eastAsia="zh-TW"/>
              </w:rPr>
              <w:t>特色</w:t>
            </w:r>
          </w:p>
        </w:tc>
        <w:tc>
          <w:tcPr>
            <w:tcW w:w="8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76D" w:rsidRPr="00F7032A" w:rsidRDefault="00733BFF" w:rsidP="00AC78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rPr>
                <w:rFonts w:asciiTheme="majorEastAsia" w:eastAsiaTheme="majorEastAsia" w:hAnsiTheme="majorEastAsia"/>
              </w:rPr>
            </w:pPr>
            <w:r w:rsidRPr="00F7032A">
              <w:rPr>
                <w:rFonts w:asciiTheme="majorEastAsia" w:eastAsiaTheme="majorEastAsia" w:hAnsiTheme="majorEastAsia"/>
                <w:lang w:eastAsia="zh-TW"/>
              </w:rPr>
              <w:t>10</w:t>
            </w:r>
            <w:r w:rsidRPr="00F7032A">
              <w:rPr>
                <w:rFonts w:asciiTheme="majorEastAsia" w:eastAsiaTheme="majorEastAsia" w:hAnsiTheme="majorEastAsia" w:hint="eastAsia"/>
                <w:lang w:eastAsia="zh-TW"/>
              </w:rPr>
              <w:t>項</w:t>
            </w:r>
            <w:r>
              <w:rPr>
                <w:rFonts w:asciiTheme="majorEastAsia" w:eastAsiaTheme="majorEastAsia" w:hAnsiTheme="majorEastAsia"/>
                <w:lang w:eastAsia="zh-TW"/>
              </w:rPr>
              <w:t>3</w:t>
            </w:r>
            <w:r w:rsidRPr="00F7032A">
              <w:rPr>
                <w:rFonts w:asciiTheme="majorEastAsia" w:eastAsiaTheme="majorEastAsia" w:hAnsiTheme="majorEastAsia" w:hint="eastAsia"/>
                <w:lang w:eastAsia="zh-TW"/>
              </w:rPr>
              <w:t>分評分項目</w:t>
            </w:r>
          </w:p>
        </w:tc>
      </w:tr>
      <w:tr w:rsidR="008A076D" w:rsidRPr="00F7032A" w:rsidTr="00AC785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76D" w:rsidRPr="00F7032A" w:rsidRDefault="00733BFF" w:rsidP="00AC78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rPr>
                <w:rFonts w:asciiTheme="majorEastAsia" w:eastAsiaTheme="majorEastAsia" w:hAnsiTheme="majorEastAsia"/>
              </w:rPr>
            </w:pPr>
            <w:r w:rsidRPr="00F7032A">
              <w:rPr>
                <w:rFonts w:asciiTheme="majorEastAsia" w:eastAsiaTheme="majorEastAsia" w:hAnsiTheme="majorEastAsia" w:hint="eastAsia"/>
                <w:lang w:eastAsia="zh-TW"/>
              </w:rPr>
              <w:t>信度</w:t>
            </w:r>
          </w:p>
        </w:tc>
        <w:tc>
          <w:tcPr>
            <w:tcW w:w="8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76D" w:rsidRPr="00F7032A" w:rsidRDefault="00733BFF" w:rsidP="00AC78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rPr>
                <w:rFonts w:asciiTheme="majorEastAsia" w:eastAsiaTheme="majorEastAsia" w:hAnsiTheme="majorEastAsia"/>
              </w:rPr>
            </w:pPr>
            <w:r w:rsidRPr="00F7032A">
              <w:rPr>
                <w:rFonts w:asciiTheme="majorEastAsia" w:eastAsiaTheme="majorEastAsia" w:hAnsiTheme="majorEastAsia"/>
                <w:lang w:eastAsia="zh-TW"/>
              </w:rPr>
              <w:t>.9</w:t>
            </w:r>
            <w:r>
              <w:rPr>
                <w:rFonts w:asciiTheme="majorEastAsia" w:eastAsiaTheme="majorEastAsia" w:hAnsiTheme="majorEastAsia"/>
                <w:lang w:eastAsia="zh-TW"/>
              </w:rPr>
              <w:t>6</w:t>
            </w:r>
          </w:p>
        </w:tc>
      </w:tr>
      <w:tr w:rsidR="008A076D" w:rsidRPr="00F7032A" w:rsidTr="00AC785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76D" w:rsidRPr="00F7032A" w:rsidRDefault="00733BFF" w:rsidP="00AC78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rPr>
                <w:rFonts w:asciiTheme="majorEastAsia" w:eastAsiaTheme="majorEastAsia" w:hAnsiTheme="majorEastAsia"/>
              </w:rPr>
            </w:pPr>
            <w:r w:rsidRPr="00F7032A">
              <w:rPr>
                <w:rFonts w:asciiTheme="majorEastAsia" w:eastAsiaTheme="majorEastAsia" w:hAnsiTheme="majorEastAsia" w:hint="eastAsia"/>
                <w:lang w:eastAsia="zh-TW"/>
              </w:rPr>
              <w:t>參考</w:t>
            </w:r>
          </w:p>
        </w:tc>
        <w:tc>
          <w:tcPr>
            <w:tcW w:w="8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76D" w:rsidRPr="00F7032A" w:rsidRDefault="00733BFF" w:rsidP="00AC78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Theme="majorEastAsia" w:eastAsiaTheme="majorEastAsia" w:hAnsiTheme="majorEastAsia"/>
              </w:rPr>
            </w:pPr>
            <w:r w:rsidRPr="00DE7B2B">
              <w:rPr>
                <w:rFonts w:asciiTheme="majorEastAsia" w:eastAsiaTheme="majorEastAsia" w:hAnsiTheme="majorEastAsia"/>
                <w:lang w:eastAsia="zh-TW"/>
              </w:rPr>
              <w:t>Vanhoutte, Els K, Faber, Catharina G, Van Nes, Sonja I, Cats, Elisabeth A, Van der Pol, W.-Ludo, Gorson, Kenneth C, . . . Van Nes, S. I. (2015). Rasch-built Overall Disability Scale for Multifocal motor neuropathy (MMN-RODS(C)). Journal of the Peripheral Nervous System, 20(3), 296-305.</w:t>
            </w:r>
          </w:p>
        </w:tc>
      </w:tr>
    </w:tbl>
    <w:p w:rsidR="008A076D" w:rsidRPr="00F7032A" w:rsidRDefault="008A076D" w:rsidP="008A0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rPr>
          <w:rFonts w:asciiTheme="majorEastAsia" w:eastAsiaTheme="majorEastAsia" w:hAnsiTheme="majorEastAsia"/>
          <w:lang w:eastAsia="zh-TW"/>
        </w:rPr>
      </w:pPr>
    </w:p>
    <w:p w:rsidR="008A076D" w:rsidRPr="00DE7B2B" w:rsidRDefault="00AE43A7" w:rsidP="008A076D">
      <w:r w:rsidRPr="00AE43A7">
        <w:rPr>
          <w:rFonts w:hint="eastAsia"/>
          <w:lang w:eastAsia="zh-TW"/>
        </w:rPr>
        <w:t>社區內復康人士的</w:t>
      </w:r>
      <w:r w:rsidR="00733BFF" w:rsidRPr="00733BFF">
        <w:rPr>
          <w:rFonts w:hint="eastAsia"/>
          <w:lang w:eastAsia="zh-TW"/>
        </w:rPr>
        <w:t>多灶性運動神經病</w:t>
      </w:r>
      <w:r w:rsidR="00733BFF" w:rsidRPr="00F7032A">
        <w:rPr>
          <w:rFonts w:asciiTheme="majorEastAsia" w:eastAsiaTheme="majorEastAsia" w:hAnsiTheme="majorEastAsia" w:hint="eastAsia"/>
          <w:lang w:eastAsia="zh-TW"/>
        </w:rPr>
        <w:t>的計分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8"/>
        <w:gridCol w:w="1350"/>
        <w:gridCol w:w="1170"/>
        <w:gridCol w:w="1170"/>
      </w:tblGrid>
      <w:tr w:rsidR="008A076D" w:rsidRPr="00F7032A" w:rsidTr="00AC785F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76D" w:rsidRPr="00F7032A" w:rsidRDefault="00733BFF" w:rsidP="00AC78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rPr>
                <w:rFonts w:asciiTheme="majorEastAsia" w:eastAsiaTheme="majorEastAsia" w:hAnsiTheme="majorEastAsia"/>
                <w:lang w:val="en-HK" w:eastAsia="zh-TW"/>
              </w:rPr>
            </w:pPr>
            <w:r w:rsidRPr="00F7032A">
              <w:rPr>
                <w:rFonts w:asciiTheme="majorEastAsia" w:eastAsiaTheme="majorEastAsia" w:hAnsiTheme="majorEastAsia" w:hint="eastAsia"/>
                <w:lang w:val="en-HK" w:eastAsia="zh-TW"/>
              </w:rPr>
              <w:t>回應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76D" w:rsidRPr="00F7032A" w:rsidRDefault="00733BFF" w:rsidP="00AC785F">
            <w:pPr>
              <w:jc w:val="center"/>
              <w:rPr>
                <w:rFonts w:asciiTheme="majorEastAsia" w:eastAsiaTheme="majorEastAsia" w:hAnsiTheme="majorEastAsia"/>
              </w:rPr>
            </w:pPr>
            <w:r w:rsidRPr="00733BFF">
              <w:rPr>
                <w:rFonts w:ascii="新細明體" w:hAnsi="新細明體" w:cs="新細明體" w:hint="eastAsia"/>
                <w:lang w:eastAsia="zh-TW"/>
              </w:rPr>
              <w:t>無法執行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76D" w:rsidRPr="00F7032A" w:rsidRDefault="00733BFF" w:rsidP="00AC785F">
            <w:pPr>
              <w:widowControl w:val="0"/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kern w:val="2"/>
                <w:lang w:eastAsia="zh-TW"/>
              </w:rPr>
            </w:pPr>
            <w:r w:rsidRPr="00733BFF">
              <w:rPr>
                <w:rFonts w:ascii="新細明體" w:hAnsi="新細明體" w:cs="新細明體" w:hint="eastAsia"/>
                <w:lang w:eastAsia="zh-TW"/>
              </w:rPr>
              <w:t>能夠執行，但有困難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6D" w:rsidRPr="00F7032A" w:rsidRDefault="00733BFF" w:rsidP="00AC785F">
            <w:pPr>
              <w:widowControl w:val="0"/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kern w:val="2"/>
                <w:lang w:eastAsia="zh-TW"/>
              </w:rPr>
            </w:pPr>
            <w:r w:rsidRPr="00733BFF">
              <w:rPr>
                <w:rFonts w:ascii="新細明體" w:hAnsi="新細明體" w:cs="新細明體" w:hint="eastAsia"/>
                <w:lang w:eastAsia="zh-TW"/>
              </w:rPr>
              <w:t>能夠輕鬆執行</w:t>
            </w:r>
          </w:p>
        </w:tc>
      </w:tr>
      <w:tr w:rsidR="008A076D" w:rsidRPr="00F7032A" w:rsidTr="00AC785F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76D" w:rsidRPr="00F7032A" w:rsidRDefault="00733BFF" w:rsidP="00AC78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rPr>
                <w:rFonts w:asciiTheme="majorEastAsia" w:eastAsiaTheme="majorEastAsia" w:hAnsiTheme="majorEastAsia"/>
                <w:lang w:val="en-HK" w:eastAsia="zh-TW"/>
              </w:rPr>
            </w:pPr>
            <w:r w:rsidRPr="00F7032A">
              <w:rPr>
                <w:rFonts w:asciiTheme="majorEastAsia" w:eastAsiaTheme="majorEastAsia" w:hAnsiTheme="majorEastAsia" w:hint="eastAsia"/>
                <w:lang w:val="en-HK" w:eastAsia="zh-TW"/>
              </w:rPr>
              <w:t>專案</w:t>
            </w:r>
            <w:r w:rsidRPr="00F7032A">
              <w:rPr>
                <w:rFonts w:asciiTheme="majorEastAsia" w:eastAsiaTheme="majorEastAsia" w:hAnsiTheme="majorEastAsia"/>
                <w:lang w:val="en-HK" w:eastAsia="zh-TW"/>
              </w:rPr>
              <w:t>1-</w:t>
            </w:r>
            <w:r>
              <w:rPr>
                <w:rFonts w:asciiTheme="majorEastAsia" w:eastAsiaTheme="majorEastAsia" w:hAnsiTheme="majorEastAsia"/>
                <w:lang w:val="en-HK" w:eastAsia="zh-TW"/>
              </w:rPr>
              <w:t>10</w:t>
            </w:r>
            <w:r w:rsidRPr="00F7032A">
              <w:rPr>
                <w:rFonts w:asciiTheme="majorEastAsia" w:eastAsiaTheme="majorEastAsia" w:hAnsiTheme="majorEastAsia" w:hint="eastAsia"/>
                <w:lang w:val="en-HK" w:eastAsia="zh-TW"/>
              </w:rPr>
              <w:t>的分數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76D" w:rsidRPr="00F7032A" w:rsidRDefault="00733BFF" w:rsidP="00AC78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lang w:val="en-HK" w:eastAsia="zh-TW"/>
              </w:rPr>
            </w:pPr>
            <w:r>
              <w:rPr>
                <w:rFonts w:asciiTheme="majorEastAsia" w:eastAsiaTheme="majorEastAsia" w:hAnsiTheme="majorEastAsia"/>
                <w:lang w:val="en-HK" w:eastAsia="zh-TW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76D" w:rsidRPr="00F7032A" w:rsidRDefault="00733BFF" w:rsidP="00AC78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lang w:val="en-HK" w:eastAsia="zh-TW"/>
              </w:rPr>
            </w:pPr>
            <w:r>
              <w:rPr>
                <w:rFonts w:asciiTheme="majorEastAsia" w:eastAsiaTheme="majorEastAsia" w:hAnsiTheme="majorEastAsia"/>
                <w:lang w:val="en-HK" w:eastAsia="zh-TW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6D" w:rsidRPr="00F7032A" w:rsidRDefault="00733BFF" w:rsidP="00AC78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lang w:val="en-HK" w:eastAsia="zh-TW"/>
              </w:rPr>
            </w:pPr>
            <w:r>
              <w:rPr>
                <w:rFonts w:asciiTheme="majorEastAsia" w:eastAsiaTheme="majorEastAsia" w:hAnsiTheme="majorEastAsia"/>
                <w:lang w:val="en-HK" w:eastAsia="zh-TW"/>
              </w:rPr>
              <w:t>2</w:t>
            </w:r>
          </w:p>
        </w:tc>
      </w:tr>
    </w:tbl>
    <w:p w:rsidR="008A076D" w:rsidRPr="00F7032A" w:rsidRDefault="008A076D" w:rsidP="008A0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rPr>
          <w:rFonts w:asciiTheme="majorEastAsia" w:eastAsiaTheme="majorEastAsia" w:hAnsiTheme="majorEastAsia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1"/>
        <w:gridCol w:w="4865"/>
      </w:tblGrid>
      <w:tr w:rsidR="008A076D" w:rsidRPr="00F7032A" w:rsidTr="00AC785F"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76D" w:rsidRPr="00F7032A" w:rsidRDefault="00733BFF" w:rsidP="00AC78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rPr>
                <w:rFonts w:asciiTheme="majorEastAsia" w:eastAsiaTheme="majorEastAsia" w:hAnsiTheme="majorEastAsia"/>
                <w:lang w:val="en-HK"/>
              </w:rPr>
            </w:pPr>
            <w:r w:rsidRPr="00F7032A">
              <w:rPr>
                <w:rFonts w:asciiTheme="majorEastAsia" w:eastAsiaTheme="majorEastAsia" w:hAnsiTheme="majorEastAsia" w:hint="eastAsia"/>
                <w:lang w:val="en-HK" w:eastAsia="zh-TW"/>
              </w:rPr>
              <w:t>量表得分：專案分數的總額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76D" w:rsidRPr="00F7032A" w:rsidRDefault="00733BFF" w:rsidP="00AC78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lang w:val="en-HK" w:eastAsia="zh-TW"/>
              </w:rPr>
            </w:pPr>
            <w:r w:rsidRPr="00F7032A">
              <w:rPr>
                <w:rFonts w:asciiTheme="majorEastAsia" w:eastAsiaTheme="majorEastAsia" w:hAnsiTheme="majorEastAsia" w:hint="eastAsia"/>
                <w:lang w:val="en-HK" w:eastAsia="zh-TW"/>
              </w:rPr>
              <w:t>行動</w:t>
            </w:r>
          </w:p>
        </w:tc>
      </w:tr>
      <w:tr w:rsidR="008A076D" w:rsidRPr="00F7032A" w:rsidTr="00AC785F"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76D" w:rsidRPr="00F7032A" w:rsidRDefault="00733BFF" w:rsidP="00AC78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rPr>
                <w:rFonts w:asciiTheme="majorEastAsia" w:eastAsiaTheme="majorEastAsia" w:hAnsiTheme="majorEastAsia"/>
                <w:lang w:val="en-HK" w:eastAsia="zh-TW"/>
              </w:rPr>
            </w:pPr>
            <w:r>
              <w:rPr>
                <w:rFonts w:asciiTheme="majorEastAsia" w:eastAsiaTheme="majorEastAsia" w:hAnsiTheme="majorEastAsia"/>
                <w:lang w:val="en-HK" w:eastAsia="zh-TW"/>
              </w:rPr>
              <w:t>0-7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76D" w:rsidRPr="00F7032A" w:rsidRDefault="00733BFF" w:rsidP="00AC78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rPr>
                <w:rFonts w:asciiTheme="majorEastAsia" w:eastAsiaTheme="majorEastAsia" w:hAnsiTheme="majorEastAsia"/>
                <w:lang w:val="en-HK" w:eastAsia="zh-TW"/>
              </w:rPr>
            </w:pPr>
            <w:r w:rsidRPr="00F7032A">
              <w:rPr>
                <w:rFonts w:asciiTheme="majorEastAsia" w:eastAsiaTheme="majorEastAsia" w:hAnsiTheme="majorEastAsia" w:hint="eastAsia"/>
                <w:lang w:val="en-HK" w:eastAsia="zh-TW"/>
              </w:rPr>
              <w:t>需要積極關注</w:t>
            </w:r>
          </w:p>
        </w:tc>
      </w:tr>
      <w:tr w:rsidR="008A076D" w:rsidRPr="00F7032A" w:rsidTr="00AC785F"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76D" w:rsidRPr="00F7032A" w:rsidRDefault="00733BFF" w:rsidP="00AC78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rPr>
                <w:rFonts w:asciiTheme="majorEastAsia" w:eastAsiaTheme="majorEastAsia" w:hAnsiTheme="majorEastAsia"/>
                <w:lang w:val="en-HK" w:eastAsia="zh-TW"/>
              </w:rPr>
            </w:pPr>
            <w:r>
              <w:rPr>
                <w:rFonts w:asciiTheme="majorEastAsia" w:eastAsiaTheme="majorEastAsia" w:hAnsiTheme="majorEastAsia"/>
                <w:lang w:val="en-HK" w:eastAsia="zh-TW"/>
              </w:rPr>
              <w:t>8-14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76D" w:rsidRPr="00F7032A" w:rsidRDefault="00733BFF" w:rsidP="00AC78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rPr>
                <w:rFonts w:asciiTheme="majorEastAsia" w:eastAsiaTheme="majorEastAsia" w:hAnsiTheme="majorEastAsia"/>
                <w:lang w:val="en-HK" w:eastAsia="zh-TW"/>
              </w:rPr>
            </w:pPr>
            <w:r w:rsidRPr="00F7032A">
              <w:rPr>
                <w:rFonts w:asciiTheme="majorEastAsia" w:eastAsiaTheme="majorEastAsia" w:hAnsiTheme="majorEastAsia" w:hint="eastAsia"/>
                <w:lang w:val="en-HK" w:eastAsia="zh-TW"/>
              </w:rPr>
              <w:t>需要稍作關注</w:t>
            </w:r>
          </w:p>
        </w:tc>
      </w:tr>
      <w:tr w:rsidR="008A076D" w:rsidRPr="00F7032A" w:rsidTr="00AC785F"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76D" w:rsidRPr="00F7032A" w:rsidRDefault="00733BFF" w:rsidP="00AC78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rPr>
                <w:rFonts w:asciiTheme="majorEastAsia" w:eastAsiaTheme="majorEastAsia" w:hAnsiTheme="majorEastAsia"/>
                <w:lang w:val="en-HK" w:eastAsia="zh-TW"/>
              </w:rPr>
            </w:pPr>
            <w:r>
              <w:rPr>
                <w:rFonts w:asciiTheme="majorEastAsia" w:eastAsiaTheme="majorEastAsia" w:hAnsiTheme="majorEastAsia"/>
                <w:lang w:val="en-HK" w:eastAsia="zh-TW"/>
              </w:rPr>
              <w:t>15-20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76D" w:rsidRPr="00F7032A" w:rsidRDefault="00733BFF" w:rsidP="00AC78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rPr>
                <w:rFonts w:asciiTheme="majorEastAsia" w:eastAsiaTheme="majorEastAsia" w:hAnsiTheme="majorEastAsia"/>
                <w:lang w:val="en-HK" w:eastAsia="zh-TW"/>
              </w:rPr>
            </w:pPr>
            <w:r w:rsidRPr="00F7032A">
              <w:rPr>
                <w:rFonts w:asciiTheme="majorEastAsia" w:eastAsiaTheme="majorEastAsia" w:hAnsiTheme="majorEastAsia" w:hint="eastAsia"/>
                <w:lang w:val="en-HK" w:eastAsia="zh-TW"/>
              </w:rPr>
              <w:t>讚賞</w:t>
            </w:r>
          </w:p>
        </w:tc>
      </w:tr>
    </w:tbl>
    <w:p w:rsidR="00AE5620" w:rsidRDefault="00C92817"/>
    <w:sectPr w:rsidR="00AE5620">
      <w:pgSz w:w="11906" w:h="16838"/>
      <w:pgMar w:top="1440" w:right="1800" w:bottom="1440" w:left="180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2817" w:rsidRDefault="00C92817" w:rsidP="008A076D">
      <w:pPr>
        <w:spacing w:line="240" w:lineRule="auto"/>
      </w:pPr>
      <w:r>
        <w:separator/>
      </w:r>
    </w:p>
  </w:endnote>
  <w:endnote w:type="continuationSeparator" w:id="0">
    <w:p w:rsidR="00C92817" w:rsidRDefault="00C92817" w:rsidP="008A076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2817" w:rsidRDefault="00C92817" w:rsidP="008A076D">
      <w:pPr>
        <w:spacing w:line="240" w:lineRule="auto"/>
      </w:pPr>
      <w:r>
        <w:separator/>
      </w:r>
    </w:p>
  </w:footnote>
  <w:footnote w:type="continuationSeparator" w:id="0">
    <w:p w:rsidR="00C92817" w:rsidRDefault="00C92817" w:rsidP="008A076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740"/>
    <w:rsid w:val="003D4FB3"/>
    <w:rsid w:val="006C28DF"/>
    <w:rsid w:val="00733BFF"/>
    <w:rsid w:val="008A076D"/>
    <w:rsid w:val="00924431"/>
    <w:rsid w:val="00AE43A7"/>
    <w:rsid w:val="00B80FD6"/>
    <w:rsid w:val="00C92817"/>
    <w:rsid w:val="00CA5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BAD6EFE-329A-40D6-A977-7EFED80A0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076D"/>
    <w:pPr>
      <w:spacing w:line="0" w:lineRule="atLeast"/>
    </w:pPr>
    <w:rPr>
      <w:rFonts w:ascii="Times New Roman" w:eastAsia="新細明體" w:hAnsi="Times New Roman" w:cs="Times New Roman"/>
      <w:kern w:val="0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076D"/>
    <w:pPr>
      <w:widowControl w:val="0"/>
      <w:tabs>
        <w:tab w:val="center" w:pos="4153"/>
        <w:tab w:val="right" w:pos="8306"/>
      </w:tabs>
      <w:snapToGrid w:val="0"/>
      <w:spacing w:line="240" w:lineRule="auto"/>
    </w:pPr>
    <w:rPr>
      <w:rFonts w:asciiTheme="minorHAnsi" w:eastAsiaTheme="minorEastAsia" w:hAnsiTheme="minorHAnsi" w:cstheme="minorBidi"/>
      <w:kern w:val="2"/>
      <w:sz w:val="20"/>
      <w:szCs w:val="20"/>
      <w:lang w:eastAsia="zh-TW"/>
    </w:rPr>
  </w:style>
  <w:style w:type="character" w:customStyle="1" w:styleId="a4">
    <w:name w:val="頁首 字元"/>
    <w:basedOn w:val="a0"/>
    <w:link w:val="a3"/>
    <w:uiPriority w:val="99"/>
    <w:rsid w:val="008A076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A076D"/>
    <w:pPr>
      <w:widowControl w:val="0"/>
      <w:tabs>
        <w:tab w:val="center" w:pos="4153"/>
        <w:tab w:val="right" w:pos="8306"/>
      </w:tabs>
      <w:snapToGrid w:val="0"/>
      <w:spacing w:line="240" w:lineRule="auto"/>
    </w:pPr>
    <w:rPr>
      <w:rFonts w:asciiTheme="minorHAnsi" w:eastAsiaTheme="minorEastAsia" w:hAnsiTheme="minorHAnsi" w:cstheme="minorBidi"/>
      <w:kern w:val="2"/>
      <w:sz w:val="20"/>
      <w:szCs w:val="20"/>
      <w:lang w:eastAsia="zh-TW"/>
    </w:rPr>
  </w:style>
  <w:style w:type="character" w:customStyle="1" w:styleId="a6">
    <w:name w:val="頁尾 字元"/>
    <w:basedOn w:val="a0"/>
    <w:link w:val="a5"/>
    <w:uiPriority w:val="99"/>
    <w:rsid w:val="008A076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laileo82@gmail.com</dc:creator>
  <cp:keywords/>
  <dc:description/>
  <cp:lastModifiedBy>laileo82@gmail.com</cp:lastModifiedBy>
  <cp:revision>4</cp:revision>
  <dcterms:created xsi:type="dcterms:W3CDTF">2020-12-22T09:16:00Z</dcterms:created>
  <dcterms:modified xsi:type="dcterms:W3CDTF">2020-12-22T09:37:00Z</dcterms:modified>
</cp:coreProperties>
</file>