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73C88090" w:rsidR="00F05E16" w:rsidRPr="009012A8" w:rsidRDefault="002B2001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9012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F05E16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F05E16" w:rsidRPr="009012A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000C79"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F05E16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000C79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="00F05E16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完美主義量表：對錯誤的敏感</w:t>
      </w:r>
      <w:r w:rsidR="00000C79"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="00F05E16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9012A8">
        <w:rPr>
          <w:rFonts w:ascii="Times New Roman" w:eastAsia="宋体" w:hAnsi="Times New Roman" w:cs="Times New Roman"/>
          <w:color w:val="000000"/>
          <w:sz w:val="24"/>
          <w:szCs w:val="24"/>
        </w:rPr>
        <w:t>(The Adaptive/Maladaptive Perfectionism Scale: Sensitivity to Mistakes Scale</w:t>
      </w:r>
      <w:r w:rsidRPr="009012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9012A8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F05E16" w:rsidRPr="009012A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9012A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05E16" w:rsidRPr="009012A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511A273E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自我價值，自我懷疑，個人標準</w:t>
            </w:r>
            <w:r w:rsidRPr="009012A8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F05E16" w:rsidRPr="009012A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23A5F73E" w:rsidR="00F05E16" w:rsidRPr="009012A8" w:rsidRDefault="00F05E16" w:rsidP="005E5119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控制需求，成就滿足感，社會動機</w:t>
            </w:r>
          </w:p>
        </w:tc>
      </w:tr>
      <w:tr w:rsidR="00F05E16" w:rsidRPr="009012A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18EE2738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F05E16" w:rsidRPr="009012A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752759CB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F05E16" w:rsidRPr="009012A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061F4B72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9012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9012A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7777777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Pr="009012A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F05E16" w:rsidRPr="009012A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62C551" w14:textId="77777777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9012A8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238881F" w14:textId="77777777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12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9012A8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9012A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2B72893B" w14:textId="77777777" w:rsidR="00F05E16" w:rsidRPr="009012A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62B99F45" w:rsidR="00F05E16" w:rsidRPr="009012A8" w:rsidRDefault="002B2001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9012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000C79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="00000C79" w:rsidRPr="009012A8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r w:rsidR="00000C79"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000C79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適應性完美主義量表：對錯誤的敏感</w:t>
      </w:r>
      <w:r w:rsidR="00000C79" w:rsidRPr="009012A8">
        <w:rPr>
          <w:rFonts w:ascii="等线" w:eastAsia="PMingLiU" w:hAnsi="等线" w:cs="Times New Roman" w:hint="eastAsia"/>
          <w:sz w:val="24"/>
          <w:szCs w:val="24"/>
          <w:lang w:eastAsia="zh-TW"/>
        </w:rPr>
        <w:t>度</w:t>
      </w:r>
      <w:r w:rsidR="00000C79" w:rsidRPr="009012A8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</w:t>
      </w:r>
      <w:r w:rsidR="00F05E16" w:rsidRPr="009012A8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9012A8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05E16" w:rsidRPr="009012A8" w14:paraId="1EE5D239" w14:textId="77777777" w:rsidTr="005E5119">
        <w:tc>
          <w:tcPr>
            <w:tcW w:w="3256" w:type="dxa"/>
            <w:vAlign w:val="center"/>
          </w:tcPr>
          <w:p w14:paraId="0CB8D3F6" w14:textId="20EAA588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7" w:type="dxa"/>
            <w:vAlign w:val="center"/>
          </w:tcPr>
          <w:p w14:paraId="29A82BA2" w14:textId="0FA77039" w:rsidR="00F05E16" w:rsidRPr="009012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339EA039" w14:textId="6AA8708C" w:rsidR="00F05E16" w:rsidRPr="009012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很不像</w:t>
            </w:r>
            <w:r w:rsidR="002B2001" w:rsidRPr="009012A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6775714A" w14:textId="2309D342" w:rsidR="00F05E16" w:rsidRPr="009012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F8801C5" w14:textId="18FFB6CE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不像</w:t>
            </w:r>
            <w:r w:rsidR="002B2001" w:rsidRPr="009012A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7" w:type="dxa"/>
            <w:vAlign w:val="center"/>
          </w:tcPr>
          <w:p w14:paraId="3FB8ACE5" w14:textId="2AB44563" w:rsidR="00F05E16" w:rsidRPr="009012A8" w:rsidRDefault="00F05E16" w:rsidP="005E5119">
            <w:pPr>
              <w:jc w:val="center"/>
              <w:rPr>
                <w:rFonts w:asciiTheme="minorEastAsia" w:eastAsiaTheme="minorEastAsia" w:hAnsiTheme="minorEastAsia" w:cs="Code2000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2ACDAE3A" w14:textId="41ADEC21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像</w:t>
            </w:r>
            <w:r w:rsidR="002B2001" w:rsidRPr="009012A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418" w:type="dxa"/>
            <w:vAlign w:val="center"/>
          </w:tcPr>
          <w:p w14:paraId="2FA1A32A" w14:textId="157607EC" w:rsidR="00F05E16" w:rsidRPr="009012A8" w:rsidRDefault="00F05E16" w:rsidP="005E511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6FD4FA8" w14:textId="31F819F6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很像</w:t>
            </w:r>
            <w:r w:rsidR="002B2001" w:rsidRPr="009012A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F05E16" w:rsidRPr="009012A8" w14:paraId="6412F1A0" w14:textId="77777777" w:rsidTr="005E5119">
        <w:tc>
          <w:tcPr>
            <w:tcW w:w="3256" w:type="dxa"/>
          </w:tcPr>
          <w:p w14:paraId="71BEA7A6" w14:textId="17D550DC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012A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1, 3, 4, 5, 7,  </w:t>
            </w:r>
            <w:r w:rsidRPr="009012A8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8</w:t>
            </w: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7" w:type="dxa"/>
            <w:vAlign w:val="center"/>
          </w:tcPr>
          <w:p w14:paraId="3A328E6E" w14:textId="28FC578D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418" w:type="dxa"/>
            <w:vAlign w:val="center"/>
          </w:tcPr>
          <w:p w14:paraId="408EE701" w14:textId="6C472247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7" w:type="dxa"/>
            <w:vAlign w:val="center"/>
          </w:tcPr>
          <w:p w14:paraId="4540F16C" w14:textId="60D6775C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8" w:type="dxa"/>
            <w:vAlign w:val="center"/>
          </w:tcPr>
          <w:p w14:paraId="677A90D4" w14:textId="105F7491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F05E16" w:rsidRPr="009012A8" w14:paraId="39851159" w14:textId="77777777" w:rsidTr="005E5119">
        <w:tc>
          <w:tcPr>
            <w:tcW w:w="3256" w:type="dxa"/>
          </w:tcPr>
          <w:p w14:paraId="45CC7472" w14:textId="489658C9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012A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2, 6</w:t>
            </w: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9012A8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（反向題）</w:t>
            </w:r>
          </w:p>
        </w:tc>
        <w:tc>
          <w:tcPr>
            <w:tcW w:w="1417" w:type="dxa"/>
            <w:vAlign w:val="center"/>
          </w:tcPr>
          <w:p w14:paraId="4F9C13C7" w14:textId="3D608B1A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418" w:type="dxa"/>
            <w:vAlign w:val="center"/>
          </w:tcPr>
          <w:p w14:paraId="31AF9562" w14:textId="18974C55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417" w:type="dxa"/>
            <w:vAlign w:val="center"/>
          </w:tcPr>
          <w:p w14:paraId="38028D25" w14:textId="72517489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418" w:type="dxa"/>
            <w:vAlign w:val="center"/>
          </w:tcPr>
          <w:p w14:paraId="54ED954A" w14:textId="5E89DDA7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40F75887" w14:textId="77777777" w:rsidR="00F05E16" w:rsidRPr="009012A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9012A8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9012A8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790B69A9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tr w:rsidR="00F05E16" w:rsidRPr="009012A8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681CBC6C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9012A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012A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012A8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/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58D4C" w14:textId="77777777" w:rsidR="007A0AA8" w:rsidRDefault="007A0AA8" w:rsidP="00A56F1F">
      <w:r>
        <w:separator/>
      </w:r>
    </w:p>
  </w:endnote>
  <w:endnote w:type="continuationSeparator" w:id="0">
    <w:p w14:paraId="634C417D" w14:textId="77777777" w:rsidR="007A0AA8" w:rsidRDefault="007A0AA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34F6" w14:textId="77777777" w:rsidR="007A0AA8" w:rsidRDefault="007A0AA8" w:rsidP="00A56F1F">
      <w:r>
        <w:separator/>
      </w:r>
    </w:p>
  </w:footnote>
  <w:footnote w:type="continuationSeparator" w:id="0">
    <w:p w14:paraId="5CBCF632" w14:textId="77777777" w:rsidR="007A0AA8" w:rsidRDefault="007A0AA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QUAhcMtLC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3A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161DB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00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2E99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2FC7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0AA8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12A8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72A38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2019-09-09T09:26:00Z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