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D490" w14:textId="5AE50309" w:rsidR="001E6C87" w:rsidRPr="00AC25A5" w:rsidRDefault="001E6C87" w:rsidP="001E6C87">
      <w:pPr>
        <w:rPr>
          <w:rFonts w:ascii="宋体" w:eastAsia="宋体" w:hAnsi="宋体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A11EAD">
        <w:rPr>
          <w:rFonts w:ascii="Times New Roman" w:eastAsia="等线" w:hAnsi="Times New Roman" w:cs="Times New Roman" w:hint="eastAsia"/>
          <w:sz w:val="24"/>
          <w:szCs w:val="24"/>
        </w:rPr>
        <w:t>528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11EAD"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A11EAD"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Pr="000D2A11">
        <w:rPr>
          <w:rFonts w:ascii="Times New Roman" w:eastAsia="宋体" w:hAnsi="Times New Roman" w:cs="Times New Roman"/>
          <w:sz w:val="24"/>
          <w:szCs w:val="24"/>
        </w:rPr>
        <w:t>De Jong Gierveld</w:t>
      </w:r>
      <w:r w:rsidRPr="001E6C87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孤獨</w:t>
      </w:r>
      <w:r w:rsidRPr="001E6C87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323"/>
        <w:gridCol w:w="590"/>
        <w:gridCol w:w="851"/>
        <w:gridCol w:w="656"/>
      </w:tblGrid>
      <w:tr w:rsidR="001E6C87" w:rsidRPr="00060A2B" w14:paraId="0B2232B6" w14:textId="77777777" w:rsidTr="00C660AB">
        <w:tc>
          <w:tcPr>
            <w:tcW w:w="596" w:type="dxa"/>
          </w:tcPr>
          <w:p w14:paraId="5D287346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73DB31E6" w14:textId="6ECC12C0" w:rsidR="001E6C87" w:rsidRPr="00060A2B" w:rsidRDefault="001E6C87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你看看這些句子是否正形容</w:t>
            </w:r>
            <w:r w:rsidR="00A11EAD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現在的狀況或感受。若你認為句子正是形容</w:t>
            </w:r>
            <w:r w:rsidR="00A11EAD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，請選擇“是”，若你不完全同意句子的描述，請選擇“一般”；若</w:t>
            </w:r>
            <w:r w:rsidRPr="001E6C8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你認為句子不是形容</w:t>
            </w:r>
            <w:r w:rsidR="00A11EAD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，請選擇“不是”。</w:t>
            </w:r>
          </w:p>
        </w:tc>
        <w:tc>
          <w:tcPr>
            <w:tcW w:w="590" w:type="dxa"/>
            <w:vAlign w:val="center"/>
          </w:tcPr>
          <w:p w14:paraId="3B162CDB" w14:textId="67D8D335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851" w:type="dxa"/>
            <w:vAlign w:val="center"/>
          </w:tcPr>
          <w:p w14:paraId="5CC3A167" w14:textId="12D3083D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656" w:type="dxa"/>
            <w:vAlign w:val="center"/>
          </w:tcPr>
          <w:p w14:paraId="5813D012" w14:textId="3BF6A921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不是</w:t>
            </w:r>
          </w:p>
        </w:tc>
      </w:tr>
      <w:tr w:rsidR="001E6C87" w:rsidRPr="00060A2B" w14:paraId="49C62BB1" w14:textId="77777777" w:rsidTr="00C660AB">
        <w:tc>
          <w:tcPr>
            <w:tcW w:w="596" w:type="dxa"/>
            <w:vAlign w:val="center"/>
          </w:tcPr>
          <w:p w14:paraId="3A00205F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</w:tcPr>
          <w:p w14:paraId="31E6B574" w14:textId="6EDE8DF7" w:rsidR="001E6C87" w:rsidRPr="00060A2B" w:rsidRDefault="00A11EAD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1E6C87"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感到空虛。</w:t>
            </w:r>
          </w:p>
        </w:tc>
        <w:tc>
          <w:tcPr>
            <w:tcW w:w="590" w:type="dxa"/>
            <w:vAlign w:val="center"/>
          </w:tcPr>
          <w:p w14:paraId="7ACBEDE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C7334D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6ABF58FF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060A2B" w14:paraId="5E87C4C1" w14:textId="77777777" w:rsidTr="00C660AB">
        <w:tc>
          <w:tcPr>
            <w:tcW w:w="596" w:type="dxa"/>
            <w:vAlign w:val="center"/>
          </w:tcPr>
          <w:p w14:paraId="52870535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</w:tcPr>
          <w:p w14:paraId="20DFAF47" w14:textId="73500436" w:rsidR="001E6C87" w:rsidRPr="00060A2B" w:rsidRDefault="00A11EAD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1E6C87"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很想有人陪伴。</w:t>
            </w:r>
          </w:p>
        </w:tc>
        <w:tc>
          <w:tcPr>
            <w:tcW w:w="590" w:type="dxa"/>
            <w:vAlign w:val="center"/>
          </w:tcPr>
          <w:p w14:paraId="4053F54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F5B7B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40963BF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060A2B" w14:paraId="231E25B8" w14:textId="77777777" w:rsidTr="00C660AB">
        <w:tc>
          <w:tcPr>
            <w:tcW w:w="596" w:type="dxa"/>
            <w:vAlign w:val="center"/>
          </w:tcPr>
          <w:p w14:paraId="1993FF46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</w:tcPr>
          <w:p w14:paraId="5DB4EE21" w14:textId="2C5FE51A" w:rsidR="001E6C87" w:rsidRPr="00060A2B" w:rsidRDefault="00A11EAD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1E6C87"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常感到被排擠。</w:t>
            </w:r>
          </w:p>
        </w:tc>
        <w:tc>
          <w:tcPr>
            <w:tcW w:w="590" w:type="dxa"/>
            <w:vAlign w:val="center"/>
          </w:tcPr>
          <w:p w14:paraId="01204FB1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F9DFBC3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AD0461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FA0A68" w14:paraId="531A7AA9" w14:textId="77777777" w:rsidTr="00C660AB">
        <w:tc>
          <w:tcPr>
            <w:tcW w:w="596" w:type="dxa"/>
            <w:vAlign w:val="center"/>
          </w:tcPr>
          <w:p w14:paraId="5699C867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</w:tcPr>
          <w:p w14:paraId="64A9F8F9" w14:textId="6B0290C4" w:rsidR="001E6C87" w:rsidRPr="000D2A11" w:rsidRDefault="001E6C87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當遇到問題時，</w:t>
            </w:r>
            <w:r w:rsidR="00A11EAD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有很多可以依靠的人。</w:t>
            </w:r>
          </w:p>
        </w:tc>
        <w:tc>
          <w:tcPr>
            <w:tcW w:w="590" w:type="dxa"/>
            <w:vAlign w:val="center"/>
          </w:tcPr>
          <w:p w14:paraId="67C15553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EF34E6E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5714C6C6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FA0A68" w14:paraId="24495491" w14:textId="77777777" w:rsidTr="00C660AB">
        <w:tc>
          <w:tcPr>
            <w:tcW w:w="596" w:type="dxa"/>
            <w:vAlign w:val="center"/>
          </w:tcPr>
          <w:p w14:paraId="39E09257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323" w:type="dxa"/>
          </w:tcPr>
          <w:p w14:paraId="775AF17D" w14:textId="1BD44734" w:rsidR="001E6C87" w:rsidRPr="000D2A11" w:rsidRDefault="00A11EAD" w:rsidP="00C660A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1E6C87"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有很多可以絕對信任的人。</w:t>
            </w:r>
          </w:p>
        </w:tc>
        <w:tc>
          <w:tcPr>
            <w:tcW w:w="590" w:type="dxa"/>
            <w:vAlign w:val="center"/>
          </w:tcPr>
          <w:p w14:paraId="76EF391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26E7B7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383D9D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FA0A68" w14:paraId="3AB2DDAA" w14:textId="77777777" w:rsidTr="00C660AB">
        <w:tc>
          <w:tcPr>
            <w:tcW w:w="596" w:type="dxa"/>
            <w:vAlign w:val="center"/>
          </w:tcPr>
          <w:p w14:paraId="2C3E068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323" w:type="dxa"/>
          </w:tcPr>
          <w:p w14:paraId="628D70A9" w14:textId="0B599EA8" w:rsidR="001E6C87" w:rsidRPr="000D2A11" w:rsidRDefault="001E6C87" w:rsidP="00C660A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有足夠的人讓</w:t>
            </w:r>
            <w:r w:rsidR="00A11EAD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感到親近。</w:t>
            </w:r>
          </w:p>
        </w:tc>
        <w:tc>
          <w:tcPr>
            <w:tcW w:w="590" w:type="dxa"/>
            <w:vAlign w:val="center"/>
          </w:tcPr>
          <w:p w14:paraId="6727FAC1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3CBA585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69985E8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</w:tbl>
    <w:p w14:paraId="7AEE8810" w14:textId="77777777" w:rsidR="001E6C87" w:rsidRPr="0065377B" w:rsidRDefault="001E6C87" w:rsidP="001E6C87">
      <w:pPr>
        <w:rPr>
          <w:rFonts w:eastAsia="等线" w:hint="eastAsia"/>
        </w:rPr>
      </w:pPr>
    </w:p>
    <w:p w14:paraId="039300E2" w14:textId="77777777" w:rsidR="00E80A45" w:rsidRPr="001E6C87" w:rsidRDefault="00E80A45" w:rsidP="001E6C87">
      <w:pPr>
        <w:rPr>
          <w:rFonts w:hint="eastAsia"/>
        </w:rPr>
      </w:pPr>
    </w:p>
    <w:sectPr w:rsidR="00E80A45" w:rsidRPr="001E6C87" w:rsidSect="001E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EFB6" w14:textId="77777777" w:rsidR="00FC0B8B" w:rsidRDefault="00FC0B8B" w:rsidP="00A56F1F">
      <w:pPr>
        <w:rPr>
          <w:rFonts w:hint="eastAsia"/>
        </w:rPr>
      </w:pPr>
      <w:r>
        <w:separator/>
      </w:r>
    </w:p>
  </w:endnote>
  <w:endnote w:type="continuationSeparator" w:id="0">
    <w:p w14:paraId="4D70E0C7" w14:textId="77777777" w:rsidR="00FC0B8B" w:rsidRDefault="00FC0B8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8858" w14:textId="77777777" w:rsidR="00FC0B8B" w:rsidRDefault="00FC0B8B" w:rsidP="00A56F1F">
      <w:pPr>
        <w:rPr>
          <w:rFonts w:hint="eastAsia"/>
        </w:rPr>
      </w:pPr>
      <w:r>
        <w:separator/>
      </w:r>
    </w:p>
  </w:footnote>
  <w:footnote w:type="continuationSeparator" w:id="0">
    <w:p w14:paraId="7F347F79" w14:textId="77777777" w:rsidR="00FC0B8B" w:rsidRDefault="00FC0B8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25BC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E6C87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05F4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F54E7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46E7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592B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11EAD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1B05"/>
    <w:rsid w:val="00DC2F53"/>
    <w:rsid w:val="00DD7C8B"/>
    <w:rsid w:val="00DE0AC8"/>
    <w:rsid w:val="00DE3554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3406E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0B8B"/>
    <w:rsid w:val="00FC5854"/>
    <w:rsid w:val="00FE1C09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2024-07-23T08:22:00Z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