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0414" w14:textId="556D46BF" w:rsidR="00EB4822" w:rsidRPr="00D02D98" w:rsidRDefault="00294E9E" w:rsidP="00EB4822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A718A8"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="00A718A8"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="00A718A8" w:rsidRPr="00A718A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孤獨</w:t>
      </w:r>
      <w:r w:rsidR="00EB4822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(</w:t>
      </w:r>
      <w:bookmarkStart w:id="0" w:name="_Hlk171433095"/>
      <w:r w:rsidR="00A718A8"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="00A718A8"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="00A718A8" w:rsidRPr="000D2A11">
        <w:rPr>
          <w:rFonts w:ascii="Times New Roman" w:eastAsia="宋体" w:hAnsi="Times New Roman" w:cs="Times New Roman"/>
          <w:sz w:val="24"/>
          <w:szCs w:val="24"/>
        </w:rPr>
        <w:t xml:space="preserve"> </w:t>
      </w:r>
      <w:bookmarkEnd w:id="0"/>
      <w:r w:rsidR="00A718A8" w:rsidRPr="000D2A11">
        <w:rPr>
          <w:rFonts w:ascii="Times New Roman" w:eastAsia="宋体" w:hAnsi="Times New Roman" w:cs="Times New Roman"/>
          <w:sz w:val="24"/>
          <w:szCs w:val="24"/>
        </w:rPr>
        <w:t>Loneliness Scale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5433E6">
        <w:rPr>
          <w:rFonts w:ascii="Times New Roman" w:eastAsia="宋体" w:hAnsi="Times New Roman" w:cs="Times New Roman"/>
          <w:sz w:val="24"/>
          <w:szCs w:val="24"/>
        </w:rPr>
        <w:t>of recipients in the Community</w:t>
      </w:r>
      <w:r w:rsidR="00EB4822" w:rsidRPr="00D02D98">
        <w:rPr>
          <w:rFonts w:ascii="Times New Roman" w:eastAsia="宋体" w:hAnsi="Times New Roman" w:cs="Times New Roman"/>
          <w:color w:val="000000"/>
          <w:sz w:val="24"/>
          <w:szCs w:val="24"/>
        </w:rPr>
        <w:t>)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EB4822" w:rsidRPr="00D02D98" w14:paraId="5C8A34B0" w14:textId="77777777" w:rsidTr="00C93FCE">
        <w:tc>
          <w:tcPr>
            <w:tcW w:w="944" w:type="dxa"/>
            <w:shd w:val="clear" w:color="auto" w:fill="auto"/>
          </w:tcPr>
          <w:p w14:paraId="52933820" w14:textId="30CEFA2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1" w:name="_Hlk138838377"/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74DCFAB0" w14:textId="483406AB" w:rsidR="00EB4822" w:rsidRPr="000D6C0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 w:rsidRPr="00A718A8">
              <w:rPr>
                <w:rFonts w:ascii="宋体" w:eastAsia="PMingLiU" w:hAnsi="宋体" w:hint="eastAsia"/>
                <w:color w:val="252525"/>
                <w:sz w:val="24"/>
                <w:szCs w:val="24"/>
                <w:lang w:eastAsia="zh-TW"/>
              </w:rPr>
              <w:t>空虛感、社會支持、社會孤立感</w:t>
            </w:r>
          </w:p>
        </w:tc>
      </w:tr>
      <w:tr w:rsidR="00EB4822" w:rsidRPr="00D02D98" w14:paraId="7E216716" w14:textId="77777777" w:rsidTr="00C93FCE">
        <w:tc>
          <w:tcPr>
            <w:tcW w:w="944" w:type="dxa"/>
            <w:shd w:val="clear" w:color="auto" w:fill="auto"/>
          </w:tcPr>
          <w:p w14:paraId="3D141C6E" w14:textId="7EB3BFD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47936F4B" w14:textId="37F6661B" w:rsidR="00EB4822" w:rsidRPr="00FC103E" w:rsidRDefault="00A718A8" w:rsidP="00C93FCE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友誼、社會信任、社會關聯性</w:t>
            </w:r>
          </w:p>
        </w:tc>
      </w:tr>
      <w:tr w:rsidR="00EB4822" w:rsidRPr="00D02D98" w14:paraId="5BF0B5A9" w14:textId="77777777" w:rsidTr="00C93FCE">
        <w:tc>
          <w:tcPr>
            <w:tcW w:w="944" w:type="dxa"/>
            <w:shd w:val="clear" w:color="auto" w:fill="auto"/>
          </w:tcPr>
          <w:p w14:paraId="627CA4D6" w14:textId="4E78046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62CC8AAB" w14:textId="1BA251D8" w:rsidR="00EB4822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安老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服務</w:t>
            </w:r>
          </w:p>
        </w:tc>
      </w:tr>
      <w:tr w:rsidR="00EB4822" w:rsidRPr="00D02D98" w14:paraId="1AB9ECF5" w14:textId="77777777" w:rsidTr="00C93FCE">
        <w:tc>
          <w:tcPr>
            <w:tcW w:w="944" w:type="dxa"/>
            <w:shd w:val="clear" w:color="auto" w:fill="auto"/>
          </w:tcPr>
          <w:p w14:paraId="3C75F1AE" w14:textId="6210620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13C57F86" w14:textId="25DE0298" w:rsidR="00EB4822" w:rsidRPr="00A718A8" w:rsidRDefault="00A81335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A8133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長者</w:t>
            </w:r>
          </w:p>
        </w:tc>
      </w:tr>
      <w:tr w:rsidR="00EB4822" w:rsidRPr="00D02D98" w14:paraId="1CA59840" w14:textId="77777777" w:rsidTr="00C93FCE">
        <w:tc>
          <w:tcPr>
            <w:tcW w:w="944" w:type="dxa"/>
            <w:shd w:val="clear" w:color="auto" w:fill="auto"/>
          </w:tcPr>
          <w:p w14:paraId="69C42C19" w14:textId="402F85CF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5DCA4A8" w14:textId="1C183E40" w:rsidR="00EB4822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3</w:t>
            </w:r>
            <w:r w:rsidR="00EB4822"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EB4822" w:rsidRPr="00D02D98" w14:paraId="6CC582DB" w14:textId="77777777" w:rsidTr="00C93FCE">
        <w:tc>
          <w:tcPr>
            <w:tcW w:w="944" w:type="dxa"/>
            <w:shd w:val="clear" w:color="auto" w:fill="auto"/>
          </w:tcPr>
          <w:p w14:paraId="17CE9336" w14:textId="2FA1E373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6AF24ECA" w14:textId="57A5237E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718A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760</w:t>
            </w:r>
          </w:p>
        </w:tc>
      </w:tr>
      <w:tr w:rsidR="00A718A8" w:rsidRPr="00D02D98" w14:paraId="2341A86E" w14:textId="77777777" w:rsidTr="00C93FCE">
        <w:tc>
          <w:tcPr>
            <w:tcW w:w="944" w:type="dxa"/>
            <w:shd w:val="clear" w:color="auto" w:fill="auto"/>
          </w:tcPr>
          <w:p w14:paraId="703A05EA" w14:textId="30280602" w:rsidR="00A718A8" w:rsidRPr="00D02D9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2BEBA242" w14:textId="77777777" w:rsidR="00A718A8" w:rsidRPr="007446E9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De Jong-</w:t>
            </w:r>
            <w:proofErr w:type="spellStart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Gierveld</w:t>
            </w:r>
            <w:proofErr w:type="spellEnd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J., &amp; van Tilburg, T. G. (2006). A 6-item scale for overall, emotional, and social loneliness: Confirmatory tests on survey data.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Research on aging, 28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(5), 582-598.</w:t>
            </w:r>
          </w:p>
          <w:p w14:paraId="4A225C74" w14:textId="09BC93A0" w:rsidR="00A718A8" w:rsidRPr="00D02D9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jc w:val="left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Leung, G. T. Y., de Jong </w:t>
            </w:r>
            <w:proofErr w:type="spellStart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Gierveld</w:t>
            </w:r>
            <w:proofErr w:type="spellEnd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, J., &amp; Lam, L. C. W. (2008). Validation of the Chinese translation of the 6-item De Jong </w:t>
            </w:r>
            <w:proofErr w:type="spellStart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Gierveld</w:t>
            </w:r>
            <w:proofErr w:type="spellEnd"/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Loneliness Scale in elderly Chinese. </w:t>
            </w:r>
            <w:r w:rsidRPr="007446E9">
              <w:rPr>
                <w:rFonts w:ascii="Times New Roman" w:eastAsia="等线" w:hAnsi="Times New Roman" w:cs="Times New Roman"/>
                <w:i/>
                <w:iCs/>
                <w:color w:val="000000"/>
                <w:sz w:val="24"/>
                <w:szCs w:val="24"/>
              </w:rPr>
              <w:t>International psychogeriatrics, 20</w:t>
            </w:r>
            <w:r w:rsidRPr="007446E9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(6), 1262-1272.</w:t>
            </w:r>
          </w:p>
        </w:tc>
      </w:tr>
    </w:tbl>
    <w:p w14:paraId="28E7591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4E513B4B" w14:textId="560FAC2A" w:rsidR="00EB4822" w:rsidRPr="00D02D98" w:rsidRDefault="00294E9E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  <w:lang w:eastAsia="zh-TW"/>
        </w:rPr>
      </w:pPr>
      <w:r w:rsidRPr="00523544">
        <w:rPr>
          <w:rFonts w:ascii="等线" w:eastAsia="PMingLiU" w:hAnsi="等线" w:cs="Times New Roman" w:hint="eastAsia"/>
          <w:sz w:val="24"/>
          <w:szCs w:val="24"/>
          <w:lang w:eastAsia="zh-TW"/>
        </w:rPr>
        <w:t>社區內受助人</w:t>
      </w:r>
      <w:r w:rsidRPr="00523544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A718A8"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="00A718A8"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="00A718A8" w:rsidRPr="00A718A8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孤獨</w:t>
      </w:r>
      <w:r w:rsidR="00A718A8" w:rsidRPr="00EB4822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  <w:r w:rsidR="00EB4822" w:rsidRPr="00EB4822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EB4822" w:rsidRPr="00EB4822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418"/>
      </w:tblGrid>
      <w:tr w:rsidR="00A718A8" w:rsidRPr="00FC103E" w14:paraId="03E9982C" w14:textId="77777777" w:rsidTr="00A718A8">
        <w:tc>
          <w:tcPr>
            <w:tcW w:w="4531" w:type="dxa"/>
            <w:vAlign w:val="center"/>
          </w:tcPr>
          <w:p w14:paraId="1D5C7CB9" w14:textId="7ABC28A6" w:rsidR="00A718A8" w:rsidRPr="00FC103E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2" w:name="_Hlk171347194"/>
            <w:r w:rsidRPr="00EB4822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418" w:type="dxa"/>
            <w:vAlign w:val="center"/>
          </w:tcPr>
          <w:p w14:paraId="00297BD5" w14:textId="5F78426A" w:rsidR="00A718A8" w:rsidRPr="00FC103E" w:rsidRDefault="00A718A8" w:rsidP="00C93FCE">
            <w:pPr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1559" w:type="dxa"/>
            <w:vAlign w:val="center"/>
          </w:tcPr>
          <w:p w14:paraId="52805DD0" w14:textId="376125EF" w:rsidR="00A718A8" w:rsidRPr="00FC103E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1418" w:type="dxa"/>
            <w:vAlign w:val="center"/>
          </w:tcPr>
          <w:p w14:paraId="219BE0B0" w14:textId="7FE7059F" w:rsidR="00A718A8" w:rsidRPr="00FC103E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 w:rsidRPr="00A718A8">
              <w:rPr>
                <w:rFonts w:ascii="等线" w:eastAsia="PMingLiU" w:hAnsi="等线" w:cs="Times New Roman" w:hint="eastAsia"/>
                <w:sz w:val="24"/>
                <w:szCs w:val="24"/>
                <w:lang w:eastAsia="zh-TW"/>
              </w:rPr>
              <w:t>不是</w:t>
            </w:r>
          </w:p>
        </w:tc>
      </w:tr>
      <w:tr w:rsidR="00A718A8" w:rsidRPr="00D02D98" w14:paraId="33BEFFAD" w14:textId="77777777" w:rsidTr="00A718A8">
        <w:tc>
          <w:tcPr>
            <w:tcW w:w="4531" w:type="dxa"/>
          </w:tcPr>
          <w:p w14:paraId="337F8EA0" w14:textId="526A67C3" w:rsidR="00A718A8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1-3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418" w:type="dxa"/>
            <w:vAlign w:val="center"/>
          </w:tcPr>
          <w:p w14:paraId="3F8F6445" w14:textId="77777777" w:rsidR="00A718A8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7B06843A" w14:textId="09106D56" w:rsidR="00A718A8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14:paraId="440BAB1E" w14:textId="7A5FEC9B" w:rsidR="00A718A8" w:rsidRPr="00D02D98" w:rsidRDefault="00A718A8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tr w:rsidR="00A718A8" w:rsidRPr="00D02D98" w14:paraId="00D6C17D" w14:textId="77777777" w:rsidTr="00A718A8">
        <w:tc>
          <w:tcPr>
            <w:tcW w:w="4531" w:type="dxa"/>
          </w:tcPr>
          <w:p w14:paraId="01D6B0B0" w14:textId="5A225345" w:rsidR="00A718A8" w:rsidRPr="00A718A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  <w:lang w:eastAsia="zh-TW"/>
              </w:rPr>
              <w:t>4-5</w:t>
            </w: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  <w:r w:rsidRPr="00A718A8">
              <w:rPr>
                <w:rFonts w:ascii="等线" w:eastAsia="PMingLiU" w:hAnsi="等线" w:cs="Times New Roman" w:hint="eastAsia"/>
                <w:color w:val="000000"/>
                <w:sz w:val="24"/>
                <w:szCs w:val="24"/>
                <w:lang w:eastAsia="zh-TW"/>
              </w:rPr>
              <w:t>（反向計分）</w:t>
            </w:r>
          </w:p>
        </w:tc>
        <w:tc>
          <w:tcPr>
            <w:tcW w:w="1418" w:type="dxa"/>
            <w:vAlign w:val="center"/>
          </w:tcPr>
          <w:p w14:paraId="2444F64E" w14:textId="0C0A89C2" w:rsidR="00A718A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14:paraId="04A9C1D1" w14:textId="5132BF9E" w:rsidR="00A718A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vAlign w:val="center"/>
          </w:tcPr>
          <w:p w14:paraId="7F7D313C" w14:textId="22EDE6DE" w:rsidR="00A718A8" w:rsidRDefault="00A718A8" w:rsidP="00A71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bookmarkEnd w:id="2"/>
    </w:tbl>
    <w:p w14:paraId="416355D5" w14:textId="77777777" w:rsidR="00EB4822" w:rsidRPr="00D02D98" w:rsidRDefault="00EB4822" w:rsidP="00EB4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EB4822" w:rsidRPr="00D02D98" w14:paraId="39C0C64E" w14:textId="77777777" w:rsidTr="00C93FCE">
        <w:tc>
          <w:tcPr>
            <w:tcW w:w="3707" w:type="dxa"/>
            <w:shd w:val="clear" w:color="auto" w:fill="auto"/>
          </w:tcPr>
          <w:p w14:paraId="1AE098E2" w14:textId="45A15226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量表得分：項目分數的平均</w:t>
            </w:r>
          </w:p>
        </w:tc>
        <w:tc>
          <w:tcPr>
            <w:tcW w:w="5309" w:type="dxa"/>
            <w:shd w:val="clear" w:color="auto" w:fill="auto"/>
          </w:tcPr>
          <w:p w14:paraId="3555DB09" w14:textId="24AECD01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B4822" w:rsidRPr="00D02D98" w14:paraId="145C7181" w14:textId="77777777" w:rsidTr="00C93FCE">
        <w:tc>
          <w:tcPr>
            <w:tcW w:w="3707" w:type="dxa"/>
            <w:shd w:val="clear" w:color="auto" w:fill="auto"/>
          </w:tcPr>
          <w:p w14:paraId="3384769A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7BC6CABB" w14:textId="7B68A209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需要積極減少</w:t>
            </w:r>
          </w:p>
        </w:tc>
      </w:tr>
      <w:tr w:rsidR="00EB4822" w:rsidRPr="00D02D98" w14:paraId="0272C5A2" w14:textId="77777777" w:rsidTr="00C93FCE">
        <w:tc>
          <w:tcPr>
            <w:tcW w:w="3707" w:type="dxa"/>
            <w:shd w:val="clear" w:color="auto" w:fill="auto"/>
          </w:tcPr>
          <w:p w14:paraId="397B2839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4C2DBB0" w14:textId="32EA6C78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需要稍作減少</w:t>
            </w:r>
          </w:p>
        </w:tc>
      </w:tr>
      <w:tr w:rsidR="00EB4822" w:rsidRPr="00D02D98" w14:paraId="54C68DF7" w14:textId="77777777" w:rsidTr="00C93FCE">
        <w:tc>
          <w:tcPr>
            <w:tcW w:w="3707" w:type="dxa"/>
            <w:shd w:val="clear" w:color="auto" w:fill="auto"/>
          </w:tcPr>
          <w:p w14:paraId="08149166" w14:textId="77777777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02D98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181ABCB8" w14:textId="27946E30" w:rsidR="00EB4822" w:rsidRPr="00D02D98" w:rsidRDefault="00EB4822" w:rsidP="00C93F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B482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bookmarkEnd w:id="1"/>
    </w:tbl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0A6E6" w14:textId="77777777" w:rsidR="00F83102" w:rsidRDefault="00F83102" w:rsidP="00A56F1F">
      <w:pPr>
        <w:rPr>
          <w:rFonts w:hint="eastAsia"/>
        </w:rPr>
      </w:pPr>
      <w:r>
        <w:separator/>
      </w:r>
    </w:p>
  </w:endnote>
  <w:endnote w:type="continuationSeparator" w:id="0">
    <w:p w14:paraId="0C4752D7" w14:textId="77777777" w:rsidR="00F83102" w:rsidRDefault="00F8310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12FE1" w14:textId="77777777" w:rsidR="00F83102" w:rsidRDefault="00F83102" w:rsidP="00A56F1F">
      <w:pPr>
        <w:rPr>
          <w:rFonts w:hint="eastAsia"/>
        </w:rPr>
      </w:pPr>
      <w:r>
        <w:separator/>
      </w:r>
    </w:p>
  </w:footnote>
  <w:footnote w:type="continuationSeparator" w:id="0">
    <w:p w14:paraId="7680F0B8" w14:textId="77777777" w:rsidR="00F83102" w:rsidRDefault="00F8310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4489046">
    <w:abstractNumId w:val="13"/>
  </w:num>
  <w:num w:numId="2" w16cid:durableId="1080055958">
    <w:abstractNumId w:val="14"/>
  </w:num>
  <w:num w:numId="3" w16cid:durableId="2125148754">
    <w:abstractNumId w:val="20"/>
  </w:num>
  <w:num w:numId="4" w16cid:durableId="2111509565">
    <w:abstractNumId w:val="17"/>
  </w:num>
  <w:num w:numId="5" w16cid:durableId="1006595966">
    <w:abstractNumId w:val="7"/>
  </w:num>
  <w:num w:numId="6" w16cid:durableId="236979423">
    <w:abstractNumId w:val="8"/>
  </w:num>
  <w:num w:numId="7" w16cid:durableId="359823204">
    <w:abstractNumId w:val="25"/>
  </w:num>
  <w:num w:numId="8" w16cid:durableId="1910261099">
    <w:abstractNumId w:val="18"/>
  </w:num>
  <w:num w:numId="9" w16cid:durableId="648821644">
    <w:abstractNumId w:val="16"/>
  </w:num>
  <w:num w:numId="10" w16cid:durableId="1214922359">
    <w:abstractNumId w:val="23"/>
  </w:num>
  <w:num w:numId="11" w16cid:durableId="1152212726">
    <w:abstractNumId w:val="2"/>
  </w:num>
  <w:num w:numId="12" w16cid:durableId="1890874000">
    <w:abstractNumId w:val="11"/>
  </w:num>
  <w:num w:numId="13" w16cid:durableId="1543789098">
    <w:abstractNumId w:val="12"/>
  </w:num>
  <w:num w:numId="14" w16cid:durableId="440761397">
    <w:abstractNumId w:val="22"/>
  </w:num>
  <w:num w:numId="15" w16cid:durableId="436829645">
    <w:abstractNumId w:val="24"/>
  </w:num>
  <w:num w:numId="16" w16cid:durableId="578101942">
    <w:abstractNumId w:val="9"/>
  </w:num>
  <w:num w:numId="17" w16cid:durableId="460153981">
    <w:abstractNumId w:val="4"/>
  </w:num>
  <w:num w:numId="18" w16cid:durableId="32734695">
    <w:abstractNumId w:val="10"/>
  </w:num>
  <w:num w:numId="19" w16cid:durableId="1021971319">
    <w:abstractNumId w:val="21"/>
  </w:num>
  <w:num w:numId="20" w16cid:durableId="913395182">
    <w:abstractNumId w:val="0"/>
  </w:num>
  <w:num w:numId="21" w16cid:durableId="707216722">
    <w:abstractNumId w:val="15"/>
  </w:num>
  <w:num w:numId="22" w16cid:durableId="1980525444">
    <w:abstractNumId w:val="6"/>
  </w:num>
  <w:num w:numId="23" w16cid:durableId="1421758068">
    <w:abstractNumId w:val="5"/>
  </w:num>
  <w:num w:numId="24" w16cid:durableId="24645854">
    <w:abstractNumId w:val="1"/>
  </w:num>
  <w:num w:numId="25" w16cid:durableId="1768504407">
    <w:abstractNumId w:val="19"/>
  </w:num>
  <w:num w:numId="26" w16cid:durableId="14796873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mwrAUAiYyYgCwAAAA="/>
  </w:docVars>
  <w:rsids>
    <w:rsidRoot w:val="00DC2F53"/>
    <w:rsid w:val="00000C79"/>
    <w:rsid w:val="0000602C"/>
    <w:rsid w:val="000124F5"/>
    <w:rsid w:val="00013329"/>
    <w:rsid w:val="00024A52"/>
    <w:rsid w:val="00035667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41496"/>
    <w:rsid w:val="002516FF"/>
    <w:rsid w:val="002652F3"/>
    <w:rsid w:val="00266253"/>
    <w:rsid w:val="002740F2"/>
    <w:rsid w:val="002742A2"/>
    <w:rsid w:val="002743B2"/>
    <w:rsid w:val="00274D4C"/>
    <w:rsid w:val="002775FE"/>
    <w:rsid w:val="002838E4"/>
    <w:rsid w:val="00294E9E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37AB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38F0"/>
    <w:rsid w:val="005E2627"/>
    <w:rsid w:val="006036A1"/>
    <w:rsid w:val="00613BF1"/>
    <w:rsid w:val="00616962"/>
    <w:rsid w:val="00620966"/>
    <w:rsid w:val="0062187A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4F3F"/>
    <w:rsid w:val="00695711"/>
    <w:rsid w:val="006C6C1A"/>
    <w:rsid w:val="006C7EA8"/>
    <w:rsid w:val="006D26B4"/>
    <w:rsid w:val="006D42E9"/>
    <w:rsid w:val="006E42C6"/>
    <w:rsid w:val="006F0850"/>
    <w:rsid w:val="006F5CF7"/>
    <w:rsid w:val="0070000C"/>
    <w:rsid w:val="00704C5B"/>
    <w:rsid w:val="00725E01"/>
    <w:rsid w:val="00736B3F"/>
    <w:rsid w:val="00740FD7"/>
    <w:rsid w:val="007429AD"/>
    <w:rsid w:val="00743124"/>
    <w:rsid w:val="0074719A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6F1F"/>
    <w:rsid w:val="00A6055B"/>
    <w:rsid w:val="00A666AB"/>
    <w:rsid w:val="00A7061A"/>
    <w:rsid w:val="00A718A8"/>
    <w:rsid w:val="00A720FF"/>
    <w:rsid w:val="00A81335"/>
    <w:rsid w:val="00A92B90"/>
    <w:rsid w:val="00AB3C78"/>
    <w:rsid w:val="00AB5BD3"/>
    <w:rsid w:val="00AC60C9"/>
    <w:rsid w:val="00AD0177"/>
    <w:rsid w:val="00AD7494"/>
    <w:rsid w:val="00AF3EF4"/>
    <w:rsid w:val="00B00C95"/>
    <w:rsid w:val="00B01F1F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587F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F05AE3"/>
    <w:rsid w:val="00F05DD7"/>
    <w:rsid w:val="00F05E16"/>
    <w:rsid w:val="00F12970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83102"/>
    <w:rsid w:val="00F930B5"/>
    <w:rsid w:val="00FA087E"/>
    <w:rsid w:val="00FA6A59"/>
    <w:rsid w:val="00FB43CA"/>
    <w:rsid w:val="00FE1E62"/>
    <w:rsid w:val="00FE2E58"/>
    <w:rsid w:val="00FE6F02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75</cp:revision>
  <dcterms:created xsi:type="dcterms:W3CDTF">2019-09-09T09:26:00Z</dcterms:created>
  <dcterms:modified xsi:type="dcterms:W3CDTF">2024-07-23T08:22:00Z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