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426E4CA9" w:rsidR="00495004" w:rsidRPr="00FA74B5" w:rsidRDefault="0070042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700424">
        <w:rPr>
          <w:rFonts w:ascii="Times New Roman" w:eastAsia="PMingLiU" w:hAnsi="Times New Roman" w:hint="eastAsia"/>
          <w:sz w:val="24"/>
          <w:szCs w:val="24"/>
          <w:lang w:eastAsia="zh-TW"/>
        </w:rPr>
        <w:t>社區內青年</w:t>
      </w:r>
      <w:r w:rsidR="00644BE5" w:rsidRPr="00644BE5">
        <w:rPr>
          <w:rFonts w:ascii="Times New Roman" w:eastAsia="PMingLiU" w:hAnsi="Times New Roman"/>
          <w:sz w:val="24"/>
          <w:szCs w:val="24"/>
          <w:lang w:eastAsia="zh-TW"/>
        </w:rPr>
        <w:t>的</w:t>
      </w:r>
      <w:r w:rsidR="00CA28F0" w:rsidRPr="00CA28F0">
        <w:rPr>
          <w:rFonts w:ascii="Times New Roman" w:eastAsia="PMingLiU" w:hAnsi="Times New Roman" w:hint="eastAsia"/>
          <w:sz w:val="24"/>
          <w:szCs w:val="24"/>
          <w:lang w:eastAsia="zh-TW"/>
        </w:rPr>
        <w:t>毅力</w:t>
      </w:r>
      <w:r w:rsidR="00F74BA1">
        <w:rPr>
          <w:rFonts w:ascii="宋体" w:eastAsia="宋体" w:hAnsi="宋体" w:hint="eastAsia"/>
          <w:sz w:val="24"/>
          <w:szCs w:val="24"/>
          <w:lang w:eastAsia="zh-TW"/>
        </w:rPr>
        <w:t>：</w:t>
      </w:r>
      <w:r w:rsidR="00CA28F0" w:rsidRPr="00CA28F0">
        <w:rPr>
          <w:rFonts w:ascii="Times New Roman" w:eastAsia="PMingLiU" w:hAnsi="Times New Roman" w:hint="eastAsia"/>
          <w:sz w:val="24"/>
          <w:szCs w:val="24"/>
          <w:lang w:eastAsia="zh-TW"/>
        </w:rPr>
        <w:t>熱誠的一貫性</w:t>
      </w:r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70042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Grit of Youths in the Community: Consistency of Interest</w:t>
      </w:r>
      <w:r w:rsidR="00CA28F0" w:rsidRPr="00CA28F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355110B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75FBC7E9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學術成就、參與度、長期目標、動機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15A9918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6AEC027F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大五人格特質、責任心、心理資源、耐力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644745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34A9156B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1782E2A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2E607137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F6B1DB3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7EB35851" w:rsidR="00CF67AE" w:rsidRPr="00FA74B5" w:rsidRDefault="00CA28F0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3901841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1F14DC7C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.74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0F47E455" w:rsidR="002E7865" w:rsidRPr="00FA74B5" w:rsidRDefault="00CA28F0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478B" w14:textId="7C4E6CBD" w:rsidR="00CD1E47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Duckworth, A. L., &amp; Quinn, P. D. (2009). Development and validation of the Short Grit Scale (GRIT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–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S).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Journal of personality assessment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91</w:t>
            </w:r>
            <w:r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(2), 166-174.</w:t>
            </w:r>
            <w:r w:rsidRPr="00CA28F0">
              <w:rPr>
                <w:rFonts w:eastAsia="PMingLiU"/>
                <w:lang w:eastAsia="zh-TW"/>
              </w:rPr>
              <w:t xml:space="preserve"> </w:t>
            </w:r>
            <w:hyperlink r:id="rId6" w:history="1">
              <w:r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https://doi.org/10.1080/00223890802634290</w:t>
              </w:r>
            </w:hyperlink>
          </w:p>
          <w:p w14:paraId="791A2F84" w14:textId="0752D9FA" w:rsidR="002E7865" w:rsidRPr="00C77E3F" w:rsidRDefault="00CD1E47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74BA1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Examining the association of grit with test emotions among Hong Kong Chinese primary school students.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School Psychology International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,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> </w:t>
            </w:r>
            <w:r w:rsidR="00CA28F0" w:rsidRPr="00CA28F0">
              <w:rPr>
                <w:rFonts w:ascii="Times New Roman" w:eastAsia="PMingLiU" w:hAnsi="Times" w:cs="Times New Roman"/>
                <w:i/>
                <w:iCs/>
                <w:sz w:val="24"/>
                <w:szCs w:val="24"/>
                <w:lang w:eastAsia="zh-TW"/>
              </w:rPr>
              <w:t>39</w:t>
            </w:r>
            <w:r w:rsidR="00CA28F0" w:rsidRPr="00CA28F0">
              <w:rPr>
                <w:rFonts w:ascii="Times New Roman" w:eastAsia="PMingLiU" w:hAnsi="Times" w:cs="Times New Roman"/>
                <w:sz w:val="24"/>
                <w:szCs w:val="24"/>
                <w:lang w:eastAsia="zh-TW"/>
              </w:rPr>
              <w:t xml:space="preserve">(5), 510-525. </w:t>
            </w:r>
            <w:hyperlink r:id="rId7" w:history="1">
              <w:r w:rsidR="00CA28F0" w:rsidRPr="00CA28F0">
                <w:rPr>
                  <w:rStyle w:val="a8"/>
                  <w:rFonts w:ascii="Times New Roman" w:eastAsia="PMingLiU" w:hAnsi="Times" w:cs="Times New Roman"/>
                  <w:sz w:val="24"/>
                  <w:szCs w:val="24"/>
                  <w:lang w:eastAsia="zh-TW"/>
                </w:rPr>
                <w:t>https://doi.org/10.1177/0143034318793468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13BD6646" w:rsidR="00495004" w:rsidRDefault="0070042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700424">
        <w:rPr>
          <w:rFonts w:ascii="Times New Roman" w:eastAsia="PMingLiU" w:hAnsi="Times New Roman" w:hint="eastAsia"/>
          <w:sz w:val="24"/>
          <w:szCs w:val="24"/>
          <w:lang w:eastAsia="zh-TW"/>
        </w:rPr>
        <w:t>社區內青年</w:t>
      </w:r>
      <w:r w:rsidR="00644BE5" w:rsidRPr="00644BE5">
        <w:rPr>
          <w:rFonts w:ascii="Times New Roman" w:eastAsia="PMingLiU" w:hAnsi="Times New Roman" w:hint="eastAsia"/>
          <w:sz w:val="24"/>
          <w:szCs w:val="24"/>
          <w:lang w:eastAsia="zh-TW"/>
        </w:rPr>
        <w:t>的毅力：熱誠的一貫性</w:t>
      </w:r>
      <w:r w:rsidR="00CA28F0" w:rsidRPr="00CA28F0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CA28F0" w:rsidRPr="00CA28F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34"/>
        <w:gridCol w:w="1235"/>
        <w:gridCol w:w="1235"/>
        <w:gridCol w:w="1235"/>
        <w:gridCol w:w="1235"/>
      </w:tblGrid>
      <w:tr w:rsidR="00CD1E47" w:rsidRPr="00B07896" w14:paraId="2907D230" w14:textId="77777777" w:rsidTr="00890FBE">
        <w:trPr>
          <w:trHeight w:val="299"/>
        </w:trPr>
        <w:tc>
          <w:tcPr>
            <w:tcW w:w="2122" w:type="dxa"/>
          </w:tcPr>
          <w:p w14:paraId="2D678067" w14:textId="6C00483F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4" w:type="dxa"/>
            <w:shd w:val="clear" w:color="auto" w:fill="auto"/>
          </w:tcPr>
          <w:p w14:paraId="76B5C668" w14:textId="30295C7E" w:rsidR="00CD1E47" w:rsidRP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非常不像</w:t>
            </w:r>
            <w:r w:rsidR="00644BE5"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</w:tcPr>
          <w:p w14:paraId="50BD85DB" w14:textId="77777777" w:rsid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不太像</w:t>
            </w:r>
          </w:p>
          <w:p w14:paraId="2AE02DE5" w14:textId="13161202" w:rsidR="00CD1E47" w:rsidRPr="00CD1E47" w:rsidRDefault="00644BE5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</w:tcPr>
          <w:p w14:paraId="0DBC43C1" w14:textId="77777777" w:rsid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有點像</w:t>
            </w:r>
          </w:p>
          <w:p w14:paraId="02661AFF" w14:textId="176B62DC" w:rsidR="00CD1E47" w:rsidRPr="00CD1E47" w:rsidRDefault="00644BE5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  <w:shd w:val="clear" w:color="auto" w:fill="auto"/>
          </w:tcPr>
          <w:p w14:paraId="68F03E5D" w14:textId="77777777" w:rsid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很像</w:t>
            </w:r>
          </w:p>
          <w:p w14:paraId="36897F90" w14:textId="0A7FEE93" w:rsidR="00CD1E47" w:rsidRPr="00B07896" w:rsidRDefault="00644BE5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  <w:tc>
          <w:tcPr>
            <w:tcW w:w="1235" w:type="dxa"/>
            <w:shd w:val="clear" w:color="auto" w:fill="auto"/>
          </w:tcPr>
          <w:p w14:paraId="74E27EDA" w14:textId="77777777" w:rsidR="00644BE5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完全像</w:t>
            </w:r>
          </w:p>
          <w:p w14:paraId="53EF93D9" w14:textId="63956221" w:rsidR="00CD1E47" w:rsidRPr="00B07896" w:rsidRDefault="00644BE5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他們</w:t>
            </w:r>
          </w:p>
        </w:tc>
      </w:tr>
      <w:tr w:rsidR="00CD1E47" w:rsidRPr="00CA28F0" w14:paraId="5055EA9D" w14:textId="77777777" w:rsidTr="00890FBE">
        <w:trPr>
          <w:trHeight w:val="299"/>
        </w:trPr>
        <w:tc>
          <w:tcPr>
            <w:tcW w:w="2122" w:type="dxa"/>
          </w:tcPr>
          <w:p w14:paraId="2C17338F" w14:textId="6E76C097" w:rsidR="00CD1E47" w:rsidRPr="00B07896" w:rsidRDefault="00CA28F0" w:rsidP="00CD1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 – 4</w:t>
            </w: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121D0AA" w14:textId="4025B9C1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5" w:type="dxa"/>
            <w:vAlign w:val="center"/>
          </w:tcPr>
          <w:p w14:paraId="374B158C" w14:textId="696224BC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5" w:type="dxa"/>
            <w:vAlign w:val="center"/>
          </w:tcPr>
          <w:p w14:paraId="3224B32E" w14:textId="22200F9F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94EC9D2" w14:textId="0AF44437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A162BE" w14:textId="39608C78" w:rsidR="00CD1E47" w:rsidRPr="00B07896" w:rsidRDefault="00CA28F0" w:rsidP="00644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CA28F0" w14:paraId="5D837F18" w14:textId="77777777" w:rsidTr="00BE1164">
        <w:tc>
          <w:tcPr>
            <w:tcW w:w="3431" w:type="dxa"/>
            <w:shd w:val="clear" w:color="auto" w:fill="auto"/>
          </w:tcPr>
          <w:p w14:paraId="44270515" w14:textId="494026B2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330D19C6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CA28F0" w14:paraId="0C79954C" w14:textId="77777777" w:rsidTr="00BE1164">
        <w:tc>
          <w:tcPr>
            <w:tcW w:w="3431" w:type="dxa"/>
            <w:shd w:val="clear" w:color="auto" w:fill="auto"/>
          </w:tcPr>
          <w:p w14:paraId="18AF96D6" w14:textId="2FA859CB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5FEA2771" w:rsidR="00CF67AE" w:rsidRPr="00FA74B5" w:rsidRDefault="00077A6A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1952755D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766C708E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需要稍作預防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24FBB941" w:rsidR="00CF67AE" w:rsidRPr="00FA74B5" w:rsidRDefault="00CA28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28F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29D4536" w:rsidR="00CF67AE" w:rsidRPr="00FA74B5" w:rsidRDefault="00077A6A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77A6A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需要積極預防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63F9" w14:textId="77777777" w:rsidR="00CE5A41" w:rsidRDefault="00CE5A41" w:rsidP="00495004">
      <w:r>
        <w:separator/>
      </w:r>
    </w:p>
  </w:endnote>
  <w:endnote w:type="continuationSeparator" w:id="0">
    <w:p w14:paraId="61B4F740" w14:textId="77777777" w:rsidR="00CE5A41" w:rsidRDefault="00CE5A41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A4FF" w14:textId="77777777" w:rsidR="00CE5A41" w:rsidRDefault="00CE5A41" w:rsidP="00495004">
      <w:r>
        <w:separator/>
      </w:r>
    </w:p>
  </w:footnote>
  <w:footnote w:type="continuationSeparator" w:id="0">
    <w:p w14:paraId="733AE9FF" w14:textId="77777777" w:rsidR="00CE5A41" w:rsidRDefault="00CE5A41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77A6A"/>
    <w:rsid w:val="000D5F03"/>
    <w:rsid w:val="001312BF"/>
    <w:rsid w:val="00157539"/>
    <w:rsid w:val="002E7865"/>
    <w:rsid w:val="003D4FB3"/>
    <w:rsid w:val="003E6905"/>
    <w:rsid w:val="00401C1F"/>
    <w:rsid w:val="004275AE"/>
    <w:rsid w:val="00460824"/>
    <w:rsid w:val="00495004"/>
    <w:rsid w:val="00616829"/>
    <w:rsid w:val="00644BE5"/>
    <w:rsid w:val="006821C0"/>
    <w:rsid w:val="00700424"/>
    <w:rsid w:val="00890FBE"/>
    <w:rsid w:val="00924431"/>
    <w:rsid w:val="00975681"/>
    <w:rsid w:val="00AB44CA"/>
    <w:rsid w:val="00B619EB"/>
    <w:rsid w:val="00BC5EDE"/>
    <w:rsid w:val="00BD4D76"/>
    <w:rsid w:val="00C77E3F"/>
    <w:rsid w:val="00CA28F0"/>
    <w:rsid w:val="00CD1E47"/>
    <w:rsid w:val="00CE5A41"/>
    <w:rsid w:val="00CF67AE"/>
    <w:rsid w:val="00DF2306"/>
    <w:rsid w:val="00F74BA1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014303431879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238908026342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9</cp:revision>
  <dcterms:created xsi:type="dcterms:W3CDTF">2023-07-24T04:29:00Z</dcterms:created>
  <dcterms:modified xsi:type="dcterms:W3CDTF">2023-09-25T04:26:00Z</dcterms:modified>
</cp:coreProperties>
</file>