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774E8E" w14:textId="45F5A0B3" w:rsidR="007D4747" w:rsidRPr="00EA1248" w:rsidRDefault="00EA1248" w:rsidP="007D47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  <w:r w:rsidRPr="00EA1248">
        <w:rPr>
          <w:rFonts w:ascii="Times New Roman" w:eastAsiaTheme="minorEastAsia" w:hAnsi="Times New Roman" w:cs="Times New Roman"/>
          <w:kern w:val="2"/>
          <w:sz w:val="24"/>
          <w:szCs w:val="24"/>
          <w:lang w:eastAsia="zh-HK"/>
        </w:rPr>
        <w:t>社區層面下</w:t>
      </w:r>
      <w:r w:rsidR="007D4747" w:rsidRPr="00EA1248">
        <w:rPr>
          <w:rFonts w:ascii="Times New Roman" w:eastAsiaTheme="minorEastAsia" w:hAnsi="Times New Roman" w:cs="Times New Roman"/>
          <w:kern w:val="2"/>
          <w:sz w:val="24"/>
          <w:szCs w:val="24"/>
          <w:lang w:eastAsia="zh-HK"/>
        </w:rPr>
        <w:t>工</w:t>
      </w:r>
      <w:r w:rsidR="007D4747" w:rsidRPr="00EA1248">
        <w:rPr>
          <w:rFonts w:ascii="Times New Roman" w:eastAsiaTheme="minorEastAsia" w:hAnsi="Times New Roman" w:cs="Times New Roman"/>
          <w:kern w:val="2"/>
          <w:sz w:val="24"/>
          <w:szCs w:val="24"/>
          <w:lang w:eastAsia="zh-TW"/>
        </w:rPr>
        <w:t>作</w:t>
      </w:r>
      <w:r w:rsidR="007D4747" w:rsidRPr="00EA1248">
        <w:rPr>
          <w:rFonts w:ascii="Times New Roman" w:eastAsiaTheme="minorEastAsia" w:hAnsi="Times New Roman" w:cs="Times New Roman"/>
          <w:kern w:val="2"/>
          <w:sz w:val="24"/>
          <w:szCs w:val="24"/>
          <w:lang w:eastAsia="zh-HK"/>
        </w:rPr>
        <w:t>動機</w:t>
      </w:r>
      <w:r w:rsidR="007D4747" w:rsidRPr="00EA1248"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  <w:t xml:space="preserve">(Work motivation) </w:t>
      </w:r>
      <w:r w:rsidR="007D4747" w:rsidRPr="00EA1248"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3"/>
        <w:gridCol w:w="8073"/>
      </w:tblGrid>
      <w:tr w:rsidR="007D4747" w:rsidRPr="00EA1248" w14:paraId="1C9CA7B7" w14:textId="77777777" w:rsidTr="007D4747">
        <w:tc>
          <w:tcPr>
            <w:tcW w:w="959" w:type="dxa"/>
            <w:shd w:val="clear" w:color="auto" w:fill="auto"/>
          </w:tcPr>
          <w:p w14:paraId="4C0D4539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功能</w:t>
            </w:r>
          </w:p>
        </w:tc>
        <w:tc>
          <w:tcPr>
            <w:tcW w:w="8284" w:type="dxa"/>
            <w:shd w:val="clear" w:color="auto" w:fill="auto"/>
          </w:tcPr>
          <w:p w14:paraId="342578EB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促進求職，就業，工作技能</w:t>
            </w:r>
          </w:p>
        </w:tc>
      </w:tr>
      <w:tr w:rsidR="007D4747" w:rsidRPr="00EA1248" w14:paraId="06FA759A" w14:textId="77777777" w:rsidTr="007D4747">
        <w:tc>
          <w:tcPr>
            <w:tcW w:w="959" w:type="dxa"/>
            <w:shd w:val="clear" w:color="auto" w:fill="auto"/>
          </w:tcPr>
          <w:p w14:paraId="40DAD0E0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關聯</w:t>
            </w:r>
          </w:p>
        </w:tc>
        <w:tc>
          <w:tcPr>
            <w:tcW w:w="8284" w:type="dxa"/>
            <w:shd w:val="clear" w:color="auto" w:fill="auto"/>
          </w:tcPr>
          <w:p w14:paraId="258C0076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就業能力，適</w:t>
            </w:r>
            <w:bookmarkStart w:id="0" w:name="_GoBack"/>
            <w:bookmarkEnd w:id="0"/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應能力，自我管理</w:t>
            </w:r>
          </w:p>
        </w:tc>
      </w:tr>
      <w:tr w:rsidR="007D4747" w:rsidRPr="00EA1248" w14:paraId="140A6B6F" w14:textId="77777777" w:rsidTr="007D4747">
        <w:tc>
          <w:tcPr>
            <w:tcW w:w="959" w:type="dxa"/>
            <w:shd w:val="clear" w:color="auto" w:fill="auto"/>
          </w:tcPr>
          <w:p w14:paraId="517E5A67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對象</w:t>
            </w:r>
          </w:p>
        </w:tc>
        <w:tc>
          <w:tcPr>
            <w:tcW w:w="8284" w:type="dxa"/>
            <w:shd w:val="clear" w:color="auto" w:fill="auto"/>
          </w:tcPr>
          <w:p w14:paraId="775F09DD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保障</w:t>
            </w:r>
          </w:p>
        </w:tc>
      </w:tr>
      <w:tr w:rsidR="007D4747" w:rsidRPr="00EA1248" w14:paraId="0001746E" w14:textId="77777777" w:rsidTr="007D4747">
        <w:tc>
          <w:tcPr>
            <w:tcW w:w="959" w:type="dxa"/>
            <w:shd w:val="clear" w:color="auto" w:fill="auto"/>
          </w:tcPr>
          <w:p w14:paraId="6EC83672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回應者</w:t>
            </w:r>
          </w:p>
        </w:tc>
        <w:tc>
          <w:tcPr>
            <w:tcW w:w="8284" w:type="dxa"/>
            <w:shd w:val="clear" w:color="auto" w:fill="auto"/>
          </w:tcPr>
          <w:p w14:paraId="11DDAB4D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受助人</w:t>
            </w:r>
          </w:p>
        </w:tc>
      </w:tr>
      <w:tr w:rsidR="007D4747" w:rsidRPr="00EA1248" w14:paraId="1C9B3099" w14:textId="77777777" w:rsidTr="007D4747">
        <w:tc>
          <w:tcPr>
            <w:tcW w:w="959" w:type="dxa"/>
            <w:shd w:val="clear" w:color="auto" w:fill="auto"/>
          </w:tcPr>
          <w:p w14:paraId="52DC5010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特色</w:t>
            </w:r>
          </w:p>
        </w:tc>
        <w:tc>
          <w:tcPr>
            <w:tcW w:w="8284" w:type="dxa"/>
            <w:shd w:val="clear" w:color="auto" w:fill="auto"/>
          </w:tcPr>
          <w:p w14:paraId="68F8672E" w14:textId="16315BAD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8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項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5</w:t>
            </w:r>
            <w:r w:rsidR="00301232"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分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評分項目</w:t>
            </w:r>
          </w:p>
        </w:tc>
      </w:tr>
      <w:tr w:rsidR="007D4747" w:rsidRPr="00EA1248" w14:paraId="2EE7A66A" w14:textId="77777777" w:rsidTr="007D4747">
        <w:tc>
          <w:tcPr>
            <w:tcW w:w="959" w:type="dxa"/>
            <w:shd w:val="clear" w:color="auto" w:fill="auto"/>
          </w:tcPr>
          <w:p w14:paraId="08A40BBE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信度</w:t>
            </w:r>
          </w:p>
        </w:tc>
        <w:tc>
          <w:tcPr>
            <w:tcW w:w="8284" w:type="dxa"/>
            <w:shd w:val="clear" w:color="auto" w:fill="auto"/>
          </w:tcPr>
          <w:p w14:paraId="1863274E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sz w:val="24"/>
                <w:szCs w:val="24"/>
              </w:rPr>
              <w:t>.6</w:t>
            </w:r>
            <w:r w:rsidRPr="00EA1248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15</w:t>
            </w:r>
          </w:p>
        </w:tc>
      </w:tr>
      <w:tr w:rsidR="007D4747" w:rsidRPr="00EA1248" w14:paraId="2C9C3589" w14:textId="77777777" w:rsidTr="007D4747">
        <w:tc>
          <w:tcPr>
            <w:tcW w:w="959" w:type="dxa"/>
            <w:shd w:val="clear" w:color="auto" w:fill="auto"/>
          </w:tcPr>
          <w:p w14:paraId="07E80A80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參考</w:t>
            </w:r>
          </w:p>
        </w:tc>
        <w:tc>
          <w:tcPr>
            <w:tcW w:w="8284" w:type="dxa"/>
            <w:shd w:val="clear" w:color="auto" w:fill="auto"/>
          </w:tcPr>
          <w:p w14:paraId="6BE789BE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EA1248">
              <w:rPr>
                <w:rFonts w:ascii="Times New Roman" w:eastAsiaTheme="minorEastAsia" w:hAnsi="Times New Roman" w:cs="Times New Roman"/>
                <w:bCs/>
                <w:sz w:val="24"/>
                <w:szCs w:val="20"/>
                <w:lang w:eastAsia="en-US"/>
              </w:rPr>
              <w:t xml:space="preserve">Tang, Kwong-leung, and </w:t>
            </w:r>
            <w:r w:rsidRPr="00EA1248">
              <w:rPr>
                <w:rFonts w:ascii="Times New Roman" w:eastAsiaTheme="minorEastAsia" w:hAnsi="Times New Roman" w:cs="Times New Roman"/>
                <w:b/>
                <w:bCs/>
                <w:sz w:val="24"/>
                <w:szCs w:val="20"/>
                <w:lang w:eastAsia="en-US"/>
              </w:rPr>
              <w:t>Chau-</w:t>
            </w:r>
            <w:proofErr w:type="spellStart"/>
            <w:r w:rsidRPr="00EA1248">
              <w:rPr>
                <w:rFonts w:ascii="Times New Roman" w:eastAsiaTheme="minorEastAsia" w:hAnsi="Times New Roman" w:cs="Times New Roman"/>
                <w:b/>
                <w:bCs/>
                <w:sz w:val="24"/>
                <w:szCs w:val="20"/>
                <w:lang w:eastAsia="en-US"/>
              </w:rPr>
              <w:t>kiu</w:t>
            </w:r>
            <w:proofErr w:type="spellEnd"/>
            <w:r w:rsidRPr="00EA1248">
              <w:rPr>
                <w:rFonts w:ascii="Times New Roman" w:eastAsiaTheme="minorEastAsia" w:hAnsi="Times New Roman" w:cs="Times New Roman"/>
                <w:b/>
                <w:bCs/>
                <w:sz w:val="24"/>
                <w:szCs w:val="20"/>
                <w:lang w:eastAsia="en-US"/>
              </w:rPr>
              <w:t xml:space="preserve"> Cheung.</w:t>
            </w:r>
            <w:r w:rsidRPr="00EA1248">
              <w:rPr>
                <w:rFonts w:ascii="Times New Roman" w:eastAsiaTheme="minorEastAsia" w:hAnsi="Times New Roman" w:cs="Times New Roman"/>
                <w:bCs/>
                <w:sz w:val="24"/>
                <w:szCs w:val="20"/>
                <w:lang w:eastAsia="en-US"/>
              </w:rPr>
              <w:t xml:space="preserve"> 2008. </w:t>
            </w:r>
            <w:r w:rsidRPr="00EA1248">
              <w:rPr>
                <w:rFonts w:ascii="Times New Roman" w:eastAsiaTheme="minorEastAsia" w:hAnsi="Times New Roman" w:cs="Times New Roman"/>
                <w:bCs/>
                <w:i/>
                <w:sz w:val="24"/>
                <w:szCs w:val="20"/>
                <w:lang w:eastAsia="en-US"/>
              </w:rPr>
              <w:t xml:space="preserve">Evaluation of the Special Training and Enhancement </w:t>
            </w:r>
            <w:proofErr w:type="spellStart"/>
            <w:r w:rsidRPr="00EA1248">
              <w:rPr>
                <w:rFonts w:ascii="Times New Roman" w:eastAsiaTheme="minorEastAsia" w:hAnsi="Times New Roman" w:cs="Times New Roman"/>
                <w:bCs/>
                <w:i/>
                <w:sz w:val="24"/>
                <w:szCs w:val="20"/>
                <w:lang w:eastAsia="en-US"/>
              </w:rPr>
              <w:t>Programme</w:t>
            </w:r>
            <w:proofErr w:type="spellEnd"/>
            <w:r w:rsidRPr="00EA1248">
              <w:rPr>
                <w:rFonts w:ascii="Times New Roman" w:eastAsiaTheme="minorEastAsia" w:hAnsi="Times New Roman" w:cs="Times New Roman"/>
                <w:bCs/>
                <w:i/>
                <w:sz w:val="24"/>
                <w:szCs w:val="20"/>
                <w:lang w:eastAsia="en-US"/>
              </w:rPr>
              <w:t xml:space="preserve"> (My STEP) and District Employment Assistance Trial (DEAT)</w:t>
            </w:r>
            <w:r w:rsidRPr="00EA1248">
              <w:rPr>
                <w:rFonts w:ascii="Times New Roman" w:eastAsiaTheme="minorEastAsia" w:hAnsi="Times New Roman" w:cs="Times New Roman"/>
                <w:sz w:val="24"/>
                <w:szCs w:val="20"/>
                <w:lang w:eastAsia="en-US"/>
              </w:rPr>
              <w:t>. Hong Kong, China: Hong Kong Employment Development Service.</w:t>
            </w:r>
          </w:p>
        </w:tc>
      </w:tr>
    </w:tbl>
    <w:p w14:paraId="7FBE97D1" w14:textId="77777777" w:rsidR="007D4747" w:rsidRPr="00EA1248" w:rsidRDefault="007D4747" w:rsidP="007D47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p w14:paraId="4DD31EF7" w14:textId="45E05D84" w:rsidR="007D4747" w:rsidRPr="00EA1248" w:rsidRDefault="00EA1248" w:rsidP="007D47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  <w:r w:rsidRPr="00EA1248">
        <w:rPr>
          <w:rFonts w:ascii="Times New Roman" w:eastAsiaTheme="minorEastAsia" w:hAnsi="Times New Roman" w:cs="Times New Roman"/>
          <w:kern w:val="2"/>
          <w:sz w:val="24"/>
          <w:szCs w:val="24"/>
          <w:lang w:eastAsia="zh-HK"/>
        </w:rPr>
        <w:t>社區層面下</w:t>
      </w:r>
      <w:r w:rsidR="007D4747" w:rsidRPr="00EA1248">
        <w:rPr>
          <w:rFonts w:ascii="Times New Roman" w:eastAsiaTheme="minorEastAsia" w:hAnsi="Times New Roman" w:cs="Times New Roman"/>
          <w:kern w:val="2"/>
          <w:sz w:val="24"/>
          <w:szCs w:val="24"/>
          <w:lang w:eastAsia="zh-HK"/>
        </w:rPr>
        <w:t>工</w:t>
      </w:r>
      <w:r w:rsidR="007D4747" w:rsidRPr="00EA1248">
        <w:rPr>
          <w:rFonts w:ascii="Times New Roman" w:eastAsiaTheme="minorEastAsia" w:hAnsi="Times New Roman" w:cs="Times New Roman"/>
          <w:kern w:val="2"/>
          <w:sz w:val="24"/>
          <w:szCs w:val="24"/>
          <w:lang w:eastAsia="zh-TW"/>
        </w:rPr>
        <w:t>作</w:t>
      </w:r>
      <w:r w:rsidR="007D4747" w:rsidRPr="00EA1248">
        <w:rPr>
          <w:rFonts w:ascii="Times New Roman" w:eastAsiaTheme="minorEastAsia" w:hAnsi="Times New Roman" w:cs="Times New Roman"/>
          <w:kern w:val="2"/>
          <w:sz w:val="24"/>
          <w:szCs w:val="24"/>
          <w:lang w:eastAsia="zh-HK"/>
        </w:rPr>
        <w:t>動機</w:t>
      </w:r>
      <w:r w:rsidR="007D4747" w:rsidRPr="00EA1248"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  <w:t>的計分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75"/>
        <w:gridCol w:w="810"/>
        <w:gridCol w:w="1170"/>
        <w:gridCol w:w="1170"/>
        <w:gridCol w:w="1170"/>
        <w:gridCol w:w="1170"/>
      </w:tblGrid>
      <w:tr w:rsidR="007D4747" w:rsidRPr="00EA1248" w14:paraId="4FB95E40" w14:textId="77777777" w:rsidTr="007D4747">
        <w:tc>
          <w:tcPr>
            <w:tcW w:w="2875" w:type="dxa"/>
            <w:shd w:val="clear" w:color="auto" w:fill="auto"/>
          </w:tcPr>
          <w:p w14:paraId="3757D541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回應</w:t>
            </w:r>
          </w:p>
        </w:tc>
        <w:tc>
          <w:tcPr>
            <w:tcW w:w="810" w:type="dxa"/>
            <w:shd w:val="clear" w:color="auto" w:fill="auto"/>
          </w:tcPr>
          <w:p w14:paraId="3F9CEB31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沒有</w:t>
            </w:r>
          </w:p>
        </w:tc>
        <w:tc>
          <w:tcPr>
            <w:tcW w:w="1170" w:type="dxa"/>
            <w:shd w:val="clear" w:color="auto" w:fill="auto"/>
          </w:tcPr>
          <w:p w14:paraId="01F782B5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  <w:t>頗少</w:t>
            </w:r>
          </w:p>
        </w:tc>
        <w:tc>
          <w:tcPr>
            <w:tcW w:w="1170" w:type="dxa"/>
            <w:shd w:val="clear" w:color="auto" w:fill="auto"/>
          </w:tcPr>
          <w:p w14:paraId="0F5E0D4F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  <w:t>一般</w:t>
            </w:r>
          </w:p>
        </w:tc>
        <w:tc>
          <w:tcPr>
            <w:tcW w:w="1170" w:type="dxa"/>
            <w:shd w:val="clear" w:color="auto" w:fill="auto"/>
          </w:tcPr>
          <w:p w14:paraId="263141FB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  <w:t>頗多</w:t>
            </w:r>
          </w:p>
        </w:tc>
        <w:tc>
          <w:tcPr>
            <w:tcW w:w="1170" w:type="dxa"/>
            <w:shd w:val="clear" w:color="auto" w:fill="auto"/>
          </w:tcPr>
          <w:p w14:paraId="4ABD0017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  <w:t>很多</w:t>
            </w:r>
          </w:p>
        </w:tc>
      </w:tr>
      <w:tr w:rsidR="007D4747" w:rsidRPr="00EA1248" w14:paraId="5768A5F9" w14:textId="77777777" w:rsidTr="007D4747">
        <w:tc>
          <w:tcPr>
            <w:tcW w:w="2875" w:type="dxa"/>
            <w:shd w:val="clear" w:color="auto" w:fill="auto"/>
          </w:tcPr>
          <w:p w14:paraId="1561ACAC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項目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1 – 5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的分數</w:t>
            </w:r>
          </w:p>
        </w:tc>
        <w:tc>
          <w:tcPr>
            <w:tcW w:w="810" w:type="dxa"/>
            <w:shd w:val="clear" w:color="auto" w:fill="auto"/>
          </w:tcPr>
          <w:p w14:paraId="5F29F9C8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170" w:type="dxa"/>
            <w:shd w:val="clear" w:color="auto" w:fill="auto"/>
          </w:tcPr>
          <w:p w14:paraId="68604971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25</w:t>
            </w:r>
          </w:p>
        </w:tc>
        <w:tc>
          <w:tcPr>
            <w:tcW w:w="1170" w:type="dxa"/>
            <w:shd w:val="clear" w:color="auto" w:fill="auto"/>
          </w:tcPr>
          <w:p w14:paraId="50EE6172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50</w:t>
            </w:r>
          </w:p>
        </w:tc>
        <w:tc>
          <w:tcPr>
            <w:tcW w:w="1170" w:type="dxa"/>
            <w:shd w:val="clear" w:color="auto" w:fill="auto"/>
          </w:tcPr>
          <w:p w14:paraId="641D33BE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75</w:t>
            </w:r>
          </w:p>
        </w:tc>
        <w:tc>
          <w:tcPr>
            <w:tcW w:w="1170" w:type="dxa"/>
            <w:shd w:val="clear" w:color="auto" w:fill="auto"/>
          </w:tcPr>
          <w:p w14:paraId="4F56FE5A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100</w:t>
            </w:r>
          </w:p>
        </w:tc>
      </w:tr>
      <w:tr w:rsidR="007D4747" w:rsidRPr="00EA1248" w14:paraId="7BA3086F" w14:textId="77777777" w:rsidTr="007D4747">
        <w:tc>
          <w:tcPr>
            <w:tcW w:w="2875" w:type="dxa"/>
            <w:shd w:val="clear" w:color="auto" w:fill="auto"/>
          </w:tcPr>
          <w:p w14:paraId="64B43525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項目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 xml:space="preserve"> 6 – 8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的分數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 xml:space="preserve"> (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反向題</w:t>
            </w: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)</w:t>
            </w:r>
          </w:p>
        </w:tc>
        <w:tc>
          <w:tcPr>
            <w:tcW w:w="810" w:type="dxa"/>
            <w:shd w:val="clear" w:color="auto" w:fill="auto"/>
          </w:tcPr>
          <w:p w14:paraId="7067B7A9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100</w:t>
            </w:r>
          </w:p>
        </w:tc>
        <w:tc>
          <w:tcPr>
            <w:tcW w:w="1170" w:type="dxa"/>
            <w:shd w:val="clear" w:color="auto" w:fill="auto"/>
          </w:tcPr>
          <w:p w14:paraId="55FDCBD3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75</w:t>
            </w:r>
          </w:p>
        </w:tc>
        <w:tc>
          <w:tcPr>
            <w:tcW w:w="1170" w:type="dxa"/>
            <w:shd w:val="clear" w:color="auto" w:fill="auto"/>
          </w:tcPr>
          <w:p w14:paraId="04813A31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50</w:t>
            </w:r>
          </w:p>
        </w:tc>
        <w:tc>
          <w:tcPr>
            <w:tcW w:w="1170" w:type="dxa"/>
            <w:shd w:val="clear" w:color="auto" w:fill="auto"/>
          </w:tcPr>
          <w:p w14:paraId="6CA229CA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25</w:t>
            </w:r>
          </w:p>
        </w:tc>
        <w:tc>
          <w:tcPr>
            <w:tcW w:w="1170" w:type="dxa"/>
            <w:shd w:val="clear" w:color="auto" w:fill="auto"/>
          </w:tcPr>
          <w:p w14:paraId="242A08DF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0</w:t>
            </w:r>
          </w:p>
        </w:tc>
      </w:tr>
    </w:tbl>
    <w:p w14:paraId="388777B8" w14:textId="77777777" w:rsidR="007D4747" w:rsidRPr="00EA1248" w:rsidRDefault="007D4747" w:rsidP="007D47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7D4747" w:rsidRPr="00EA1248" w14:paraId="1A7EC558" w14:textId="77777777" w:rsidTr="003010F9">
        <w:tc>
          <w:tcPr>
            <w:tcW w:w="3707" w:type="dxa"/>
            <w:shd w:val="clear" w:color="auto" w:fill="auto"/>
          </w:tcPr>
          <w:p w14:paraId="4008AF2D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量表得分：項目分數的平均</w:t>
            </w:r>
          </w:p>
        </w:tc>
        <w:tc>
          <w:tcPr>
            <w:tcW w:w="5309" w:type="dxa"/>
            <w:shd w:val="clear" w:color="auto" w:fill="auto"/>
          </w:tcPr>
          <w:p w14:paraId="28352951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行動</w:t>
            </w:r>
          </w:p>
        </w:tc>
      </w:tr>
      <w:tr w:rsidR="007D4747" w:rsidRPr="00EA1248" w14:paraId="3067D8A9" w14:textId="77777777" w:rsidTr="003010F9">
        <w:tc>
          <w:tcPr>
            <w:tcW w:w="3707" w:type="dxa"/>
            <w:shd w:val="clear" w:color="auto" w:fill="auto"/>
          </w:tcPr>
          <w:p w14:paraId="0C658E4C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</w:tcPr>
          <w:p w14:paraId="2F10BE78" w14:textId="77777777" w:rsidR="007D4747" w:rsidRPr="00EA1248" w:rsidRDefault="007D4747" w:rsidP="002D7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讚賞</w:t>
            </w:r>
          </w:p>
        </w:tc>
      </w:tr>
      <w:tr w:rsidR="003010F9" w:rsidRPr="00EA1248" w14:paraId="0218A545" w14:textId="77777777" w:rsidTr="003010F9">
        <w:tc>
          <w:tcPr>
            <w:tcW w:w="3707" w:type="dxa"/>
            <w:shd w:val="clear" w:color="auto" w:fill="auto"/>
          </w:tcPr>
          <w:p w14:paraId="1AEFA7C9" w14:textId="77777777" w:rsidR="003010F9" w:rsidRPr="00EA1248" w:rsidRDefault="003010F9" w:rsidP="003010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</w:tcPr>
          <w:p w14:paraId="77047C12" w14:textId="62201A5B" w:rsidR="003010F9" w:rsidRPr="00EA1248" w:rsidRDefault="003010F9" w:rsidP="003010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val="en-HK" w:eastAsia="zh-TW"/>
              </w:rPr>
              <w:t>需要稍作推動</w:t>
            </w:r>
          </w:p>
        </w:tc>
      </w:tr>
      <w:tr w:rsidR="003010F9" w:rsidRPr="00EA1248" w14:paraId="61336141" w14:textId="77777777" w:rsidTr="003010F9">
        <w:tc>
          <w:tcPr>
            <w:tcW w:w="3707" w:type="dxa"/>
            <w:shd w:val="clear" w:color="auto" w:fill="auto"/>
          </w:tcPr>
          <w:p w14:paraId="0688FCBF" w14:textId="77777777" w:rsidR="003010F9" w:rsidRPr="00EA1248" w:rsidRDefault="003010F9" w:rsidP="003010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</w:tcPr>
          <w:p w14:paraId="5054D31A" w14:textId="0823ADA4" w:rsidR="003010F9" w:rsidRPr="00EA1248" w:rsidRDefault="003010F9" w:rsidP="003010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A1248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val="en-HK" w:eastAsia="zh-TW"/>
              </w:rPr>
              <w:t>需要積極推動</w:t>
            </w:r>
          </w:p>
        </w:tc>
      </w:tr>
    </w:tbl>
    <w:p w14:paraId="0B26DCD9" w14:textId="77777777" w:rsidR="007D4747" w:rsidRPr="00EA1248" w:rsidRDefault="007D4747" w:rsidP="007D4747">
      <w:pPr>
        <w:rPr>
          <w:rFonts w:ascii="Times New Roman" w:eastAsiaTheme="minorEastAsia" w:hAnsi="Times New Roman" w:cs="Times New Roman"/>
          <w:sz w:val="24"/>
          <w:szCs w:val="24"/>
        </w:rPr>
      </w:pPr>
    </w:p>
    <w:sectPr w:rsidR="007D4747" w:rsidRPr="00EA124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459177" w14:textId="77777777" w:rsidR="00346FBC" w:rsidRDefault="00346FBC" w:rsidP="00A56F1F">
      <w:r>
        <w:separator/>
      </w:r>
    </w:p>
  </w:endnote>
  <w:endnote w:type="continuationSeparator" w:id="0">
    <w:p w14:paraId="3CD1CE12" w14:textId="77777777" w:rsidR="00346FBC" w:rsidRDefault="00346FBC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FD3437" w14:textId="77777777" w:rsidR="00346FBC" w:rsidRDefault="00346FBC" w:rsidP="00A56F1F">
      <w:r>
        <w:separator/>
      </w:r>
    </w:p>
  </w:footnote>
  <w:footnote w:type="continuationSeparator" w:id="0">
    <w:p w14:paraId="67ECE7E3" w14:textId="77777777" w:rsidR="00346FBC" w:rsidRDefault="00346FBC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124F5"/>
    <w:rsid w:val="000463E2"/>
    <w:rsid w:val="000649EA"/>
    <w:rsid w:val="00066030"/>
    <w:rsid w:val="00087C6F"/>
    <w:rsid w:val="000A54B5"/>
    <w:rsid w:val="000B1C59"/>
    <w:rsid w:val="000B74A1"/>
    <w:rsid w:val="000C2DF6"/>
    <w:rsid w:val="000D3782"/>
    <w:rsid w:val="000F4135"/>
    <w:rsid w:val="00110C4F"/>
    <w:rsid w:val="00111B5F"/>
    <w:rsid w:val="00113346"/>
    <w:rsid w:val="00141FA7"/>
    <w:rsid w:val="00151636"/>
    <w:rsid w:val="00176B93"/>
    <w:rsid w:val="001B1721"/>
    <w:rsid w:val="001B4927"/>
    <w:rsid w:val="001C616C"/>
    <w:rsid w:val="00220190"/>
    <w:rsid w:val="00266253"/>
    <w:rsid w:val="002740F2"/>
    <w:rsid w:val="002742A2"/>
    <w:rsid w:val="002743B2"/>
    <w:rsid w:val="00297A5B"/>
    <w:rsid w:val="002B18B1"/>
    <w:rsid w:val="002B458E"/>
    <w:rsid w:val="003010F9"/>
    <w:rsid w:val="00301232"/>
    <w:rsid w:val="00301A49"/>
    <w:rsid w:val="0031143A"/>
    <w:rsid w:val="00323E4B"/>
    <w:rsid w:val="00346FBC"/>
    <w:rsid w:val="00353F70"/>
    <w:rsid w:val="00427E80"/>
    <w:rsid w:val="00433D98"/>
    <w:rsid w:val="004535A1"/>
    <w:rsid w:val="00456A29"/>
    <w:rsid w:val="004A1D21"/>
    <w:rsid w:val="004C623A"/>
    <w:rsid w:val="004D428E"/>
    <w:rsid w:val="004D7A54"/>
    <w:rsid w:val="005163B0"/>
    <w:rsid w:val="00537965"/>
    <w:rsid w:val="0054441D"/>
    <w:rsid w:val="00556338"/>
    <w:rsid w:val="0056533F"/>
    <w:rsid w:val="00582904"/>
    <w:rsid w:val="005829E0"/>
    <w:rsid w:val="005A7CC2"/>
    <w:rsid w:val="005B0E48"/>
    <w:rsid w:val="005B58FD"/>
    <w:rsid w:val="005D38F0"/>
    <w:rsid w:val="00620966"/>
    <w:rsid w:val="0062187A"/>
    <w:rsid w:val="00634968"/>
    <w:rsid w:val="00643188"/>
    <w:rsid w:val="0065042B"/>
    <w:rsid w:val="00684CEE"/>
    <w:rsid w:val="006F0850"/>
    <w:rsid w:val="007009C2"/>
    <w:rsid w:val="00743124"/>
    <w:rsid w:val="00776DDC"/>
    <w:rsid w:val="007B3DF7"/>
    <w:rsid w:val="007D4747"/>
    <w:rsid w:val="007D763E"/>
    <w:rsid w:val="007F0FDD"/>
    <w:rsid w:val="007F7415"/>
    <w:rsid w:val="008209C2"/>
    <w:rsid w:val="00835596"/>
    <w:rsid w:val="00845B14"/>
    <w:rsid w:val="00871714"/>
    <w:rsid w:val="00880F64"/>
    <w:rsid w:val="008C0A46"/>
    <w:rsid w:val="00900592"/>
    <w:rsid w:val="00911785"/>
    <w:rsid w:val="00973FBD"/>
    <w:rsid w:val="0098440A"/>
    <w:rsid w:val="009C453B"/>
    <w:rsid w:val="009E69D2"/>
    <w:rsid w:val="00A20A54"/>
    <w:rsid w:val="00A505B3"/>
    <w:rsid w:val="00A56F1F"/>
    <w:rsid w:val="00AB10E5"/>
    <w:rsid w:val="00AB5BD3"/>
    <w:rsid w:val="00B04EFD"/>
    <w:rsid w:val="00B12FE2"/>
    <w:rsid w:val="00B34810"/>
    <w:rsid w:val="00B45FCB"/>
    <w:rsid w:val="00B65858"/>
    <w:rsid w:val="00B66258"/>
    <w:rsid w:val="00B727E3"/>
    <w:rsid w:val="00BC0398"/>
    <w:rsid w:val="00BC2050"/>
    <w:rsid w:val="00BD437F"/>
    <w:rsid w:val="00BF1184"/>
    <w:rsid w:val="00C2628F"/>
    <w:rsid w:val="00C34D98"/>
    <w:rsid w:val="00C53183"/>
    <w:rsid w:val="00C93063"/>
    <w:rsid w:val="00CD2049"/>
    <w:rsid w:val="00CF2A1E"/>
    <w:rsid w:val="00D2460F"/>
    <w:rsid w:val="00DB3068"/>
    <w:rsid w:val="00DC2F53"/>
    <w:rsid w:val="00DD7C8B"/>
    <w:rsid w:val="00DE6B35"/>
    <w:rsid w:val="00DF01DD"/>
    <w:rsid w:val="00E033A5"/>
    <w:rsid w:val="00E50CC0"/>
    <w:rsid w:val="00E63B4A"/>
    <w:rsid w:val="00E7112D"/>
    <w:rsid w:val="00E96FE5"/>
    <w:rsid w:val="00EA0E9A"/>
    <w:rsid w:val="00EA1248"/>
    <w:rsid w:val="00EA5A27"/>
    <w:rsid w:val="00EC3FFF"/>
    <w:rsid w:val="00EC7A81"/>
    <w:rsid w:val="00F3409C"/>
    <w:rsid w:val="00F41973"/>
    <w:rsid w:val="00F56D3A"/>
    <w:rsid w:val="00F65776"/>
    <w:rsid w:val="00F71227"/>
    <w:rsid w:val="00FE1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SimSun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1">
    <w:name w:val="网格型1"/>
    <w:basedOn w:val="TableNormal"/>
    <w:next w:val="TableGrid"/>
    <w:uiPriority w:val="39"/>
    <w:rsid w:val="00DC2F53"/>
    <w:pPr>
      <w:spacing w:after="0" w:line="240" w:lineRule="auto"/>
    </w:pPr>
    <w:rPr>
      <w:rFonts w:ascii="PMingLiU" w:eastAsia="Microsoft YaHei UI" w:hAnsi="PMingLiU" w:cs="SimSu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3E2"/>
    <w:rPr>
      <w:rFonts w:ascii="Microsoft YaHei UI" w:eastAsia="Microsoft YaHei UI" w:hAnsi="PMingLiU" w:cs="SimSun"/>
      <w:sz w:val="18"/>
      <w:szCs w:val="18"/>
      <w:lang w:val="en-US" w:eastAsia="zh-CN"/>
    </w:rPr>
  </w:style>
  <w:style w:type="paragraph" w:styleId="Header">
    <w:name w:val="header"/>
    <w:basedOn w:val="Normal"/>
    <w:link w:val="HeaderChar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6F1F"/>
    <w:rPr>
      <w:rFonts w:ascii="PMingLiU" w:eastAsia="MingLiU" w:hAnsi="PMingLiU" w:cs="SimSun"/>
      <w:lang w:val="en-US" w:eastAsia="zh-CN"/>
    </w:rPr>
  </w:style>
  <w:style w:type="paragraph" w:styleId="Footer">
    <w:name w:val="footer"/>
    <w:basedOn w:val="Normal"/>
    <w:link w:val="FooterChar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6F1F"/>
    <w:rPr>
      <w:rFonts w:ascii="PMingLiU" w:eastAsia="MingLiU" w:hAnsi="PMingLiU" w:cs="SimSun"/>
      <w:lang w:val="en-US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1B492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49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4927"/>
    <w:rPr>
      <w:rFonts w:ascii="PMingLiU" w:eastAsia="MingLiU" w:hAnsi="PMingLiU" w:cs="SimSun"/>
      <w:sz w:val="20"/>
      <w:szCs w:val="20"/>
      <w:lang w:val="en-US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492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4927"/>
    <w:rPr>
      <w:rFonts w:ascii="PMingLiU" w:eastAsia="MingLiU" w:hAnsi="PMingLiU" w:cs="SimSun"/>
      <w:b/>
      <w:bCs/>
      <w:sz w:val="20"/>
      <w:szCs w:val="20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8F6933-B3A9-4F5F-BC52-AAE1D81E69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5D874C6-4B18-44AD-B416-70BBB6DF248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9F61D0-4D1F-459F-B3C5-FD4AD0B40DA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Shirley Zhou (SWK)</cp:lastModifiedBy>
  <cp:revision>3</cp:revision>
  <dcterms:created xsi:type="dcterms:W3CDTF">2021-06-09T02:37:00Z</dcterms:created>
  <dcterms:modified xsi:type="dcterms:W3CDTF">2021-06-09T02:37:00Z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