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F789E00" w:rsidR="00DC2F53" w:rsidRPr="00D02D98" w:rsidRDefault="000D6C0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B80863">
        <w:rPr>
          <w:rFonts w:ascii="宋体" w:eastAsia="宋体" w:hAnsi="宋体" w:cs="AdvTT716680a6+60" w:hint="eastAsia"/>
          <w:sz w:val="24"/>
          <w:szCs w:val="24"/>
        </w:rPr>
        <w:t>与家庭混溶一体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B80863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D51F83C" w:rsidR="00FC103E" w:rsidRPr="000D6C08" w:rsidRDefault="000B742D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父母的期望、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担忧</w:t>
            </w:r>
            <w:r w:rsidR="003241C1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家人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、家人的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沟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通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7BD5887" w:rsidR="00FC103E" w:rsidRPr="00FC103E" w:rsidRDefault="000B742D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关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系、家庭生活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质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量、家庭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决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策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F981C8A" w:rsidR="00DC2F53" w:rsidRPr="00D02D98" w:rsidRDefault="00B8086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5846F2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808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6ED15FB" w:rsidR="00DC2F53" w:rsidRPr="00D02D98" w:rsidRDefault="003F06F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B80863">
        <w:rPr>
          <w:rFonts w:ascii="宋体" w:eastAsia="宋体" w:hAnsi="宋体" w:cs="AdvTT716680a6+60" w:hint="eastAsia"/>
          <w:sz w:val="24"/>
          <w:szCs w:val="24"/>
        </w:rPr>
        <w:t>与家庭混溶一体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13704DEB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8086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25C2451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52CF5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859E" w14:textId="77777777" w:rsidR="00CC174A" w:rsidRDefault="00CC174A" w:rsidP="00A56F1F">
      <w:pPr>
        <w:rPr>
          <w:rFonts w:hint="eastAsia"/>
        </w:rPr>
      </w:pPr>
      <w:r>
        <w:separator/>
      </w:r>
    </w:p>
  </w:endnote>
  <w:endnote w:type="continuationSeparator" w:id="0">
    <w:p w14:paraId="7A4953F7" w14:textId="77777777" w:rsidR="00CC174A" w:rsidRDefault="00CC174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78D28528" w14:textId="77777777" w:rsidR="00CC174A" w:rsidRDefault="00CC174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C067" w14:textId="77777777" w:rsidR="00CC174A" w:rsidRDefault="00CC174A" w:rsidP="00A56F1F">
      <w:pPr>
        <w:rPr>
          <w:rFonts w:hint="eastAsia"/>
        </w:rPr>
      </w:pPr>
      <w:r>
        <w:separator/>
      </w:r>
    </w:p>
  </w:footnote>
  <w:footnote w:type="continuationSeparator" w:id="0">
    <w:p w14:paraId="2B46DC89" w14:textId="77777777" w:rsidR="00CC174A" w:rsidRDefault="00CC174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4BCE4C3" w14:textId="77777777" w:rsidR="00CC174A" w:rsidRDefault="00CC174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17FE3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B742D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24F6B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441D"/>
    <w:rsid w:val="00201FC1"/>
    <w:rsid w:val="00220190"/>
    <w:rsid w:val="002317C4"/>
    <w:rsid w:val="00233232"/>
    <w:rsid w:val="002516FF"/>
    <w:rsid w:val="002549B0"/>
    <w:rsid w:val="00261393"/>
    <w:rsid w:val="00263982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241C1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764AC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0176E"/>
    <w:rsid w:val="00725E01"/>
    <w:rsid w:val="00736B3F"/>
    <w:rsid w:val="00740FD7"/>
    <w:rsid w:val="007429AD"/>
    <w:rsid w:val="00743124"/>
    <w:rsid w:val="00753407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863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74A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1DB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2023-06-28T01:52:00Z</dcterms:created>
  <dcterms:modified xsi:type="dcterms:W3CDTF">2024-07-18T08:58:00Z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