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1" w:rsidRPr="00195CB2" w:rsidRDefault="00FE6801" w:rsidP="00FE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>Description of</w:t>
      </w:r>
      <w:bookmarkStart w:id="0" w:name="_GoBack"/>
      <w:r w:rsidRPr="00195CB2">
        <w:rPr>
          <w:rFonts w:eastAsia="Microsoft YaHei UI"/>
          <w:color w:val="000000"/>
          <w:lang w:eastAsia="zh-TW"/>
        </w:rPr>
        <w:t xml:space="preserve"> </w:t>
      </w:r>
      <w:r>
        <w:rPr>
          <w:rFonts w:eastAsia="Microsoft YaHei UI"/>
          <w:color w:val="000000"/>
          <w:lang w:eastAsia="zh-TW"/>
        </w:rPr>
        <w:t>Friends’ d</w:t>
      </w:r>
      <w:r w:rsidRPr="00195CB2">
        <w:rPr>
          <w:rFonts w:eastAsia="Microsoft YaHei UI"/>
          <w:color w:val="000000"/>
          <w:lang w:eastAsia="zh-TW"/>
        </w:rPr>
        <w:t>irect service reception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9"/>
        <w:gridCol w:w="7153"/>
      </w:tblGrid>
      <w:tr w:rsidR="00FE6801" w:rsidRPr="00195CB2" w:rsidTr="007C49F8">
        <w:tc>
          <w:tcPr>
            <w:tcW w:w="1384" w:type="dxa"/>
            <w:shd w:val="clear" w:color="auto" w:fill="auto"/>
          </w:tcPr>
          <w:bookmarkEnd w:id="0"/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Promoting functioning, well-being, </w:t>
            </w:r>
            <w:proofErr w:type="spellStart"/>
            <w:r w:rsidRPr="00195CB2">
              <w:rPr>
                <w:color w:val="000000"/>
              </w:rPr>
              <w:t>prosocial</w:t>
            </w:r>
            <w:proofErr w:type="spellEnd"/>
            <w:r w:rsidRPr="00195CB2">
              <w:rPr>
                <w:color w:val="000000"/>
              </w:rPr>
              <w:t xml:space="preserve"> behavior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Remediation, reinforcement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Resident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6  items in 5-point rating scale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.903</w:t>
            </w:r>
          </w:p>
        </w:tc>
      </w:tr>
      <w:tr w:rsidR="00FE6801" w:rsidRPr="00195CB2" w:rsidTr="007C49F8">
        <w:tc>
          <w:tcPr>
            <w:tcW w:w="1384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Kwan,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Man-hung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b/>
                <w:szCs w:val="20"/>
                <w:lang w:eastAsia="en-US"/>
              </w:rPr>
              <w:t>Chau-kiu</w:t>
            </w:r>
            <w:proofErr w:type="spellEnd"/>
            <w:r w:rsidRPr="00195CB2">
              <w:rPr>
                <w:rFonts w:hAnsi="Times"/>
                <w:b/>
                <w:szCs w:val="20"/>
                <w:lang w:eastAsia="en-US"/>
              </w:rPr>
              <w:t xml:space="preserve"> Cheung</w:t>
            </w:r>
            <w:r w:rsidRPr="00195CB2">
              <w:rPr>
                <w:rFonts w:hAnsi="Times"/>
                <w:szCs w:val="20"/>
                <w:lang w:eastAsia="en-US"/>
              </w:rPr>
              <w:t xml:space="preserve">, and Kun Ma. 2002. </w:t>
            </w:r>
            <w:r w:rsidRPr="00195CB2">
              <w:rPr>
                <w:rFonts w:hAnsi="Times"/>
                <w:i/>
                <w:szCs w:val="20"/>
                <w:lang w:eastAsia="en-US"/>
              </w:rPr>
              <w:t xml:space="preserve">Effectiveness Enhancement of the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Kwun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Tong Community Care and Support Network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Project</w:t>
            </w:r>
            <w:r w:rsidRPr="00195CB2">
              <w:rPr>
                <w:rFonts w:hAnsi="Times"/>
                <w:i/>
                <w:szCs w:val="20"/>
                <w:lang w:eastAsia="en-US"/>
              </w:rPr>
              <w:t>─</w:t>
            </w:r>
            <w:r w:rsidRPr="00195CB2">
              <w:rPr>
                <w:rFonts w:hAnsi="Times"/>
                <w:i/>
                <w:szCs w:val="20"/>
                <w:lang w:eastAsia="en-US"/>
              </w:rPr>
              <w:t>Research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Report.</w:t>
            </w:r>
            <w:r w:rsidRPr="00195CB2">
              <w:rPr>
                <w:rFonts w:hAnsi="Times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:rsidR="00FE6801" w:rsidRPr="00195CB2" w:rsidRDefault="00FE6801" w:rsidP="00FE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E6801" w:rsidRPr="00195CB2" w:rsidRDefault="00FE6801" w:rsidP="00FE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color w:val="000000"/>
          <w:lang w:eastAsia="zh-TW"/>
        </w:rPr>
        <w:t xml:space="preserve">Friends’ </w:t>
      </w:r>
      <w:r>
        <w:rPr>
          <w:rFonts w:eastAsia="Microsoft YaHei UI"/>
          <w:color w:val="000000"/>
          <w:lang w:eastAsia="zh-TW"/>
        </w:rPr>
        <w:t>d</w:t>
      </w:r>
      <w:r w:rsidRPr="00195CB2">
        <w:rPr>
          <w:rFonts w:eastAsia="Microsoft YaHei UI"/>
          <w:color w:val="000000"/>
          <w:lang w:eastAsia="zh-TW"/>
        </w:rPr>
        <w:t>irect service reception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931"/>
        <w:gridCol w:w="1132"/>
        <w:gridCol w:w="1250"/>
        <w:gridCol w:w="1132"/>
        <w:gridCol w:w="1573"/>
      </w:tblGrid>
      <w:tr w:rsidR="00FE6801" w:rsidRPr="00195CB2" w:rsidTr="007C49F8">
        <w:tc>
          <w:tcPr>
            <w:tcW w:w="2695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FE6801" w:rsidRPr="00195CB2" w:rsidTr="007C49F8">
        <w:tc>
          <w:tcPr>
            <w:tcW w:w="2695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1-6</w:t>
            </w:r>
          </w:p>
        </w:tc>
        <w:tc>
          <w:tcPr>
            <w:tcW w:w="99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FE6801" w:rsidRPr="00195CB2" w:rsidRDefault="00FE6801" w:rsidP="00FE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FE6801" w:rsidRPr="00195CB2" w:rsidTr="007C49F8">
        <w:tc>
          <w:tcPr>
            <w:tcW w:w="3708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FE6801" w:rsidRPr="00195CB2" w:rsidTr="007C49F8">
        <w:tc>
          <w:tcPr>
            <w:tcW w:w="3708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FE6801" w:rsidRPr="00195CB2" w:rsidTr="007C49F8">
        <w:tc>
          <w:tcPr>
            <w:tcW w:w="3708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FE6801" w:rsidRPr="00195CB2" w:rsidTr="007C49F8">
        <w:tc>
          <w:tcPr>
            <w:tcW w:w="3708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E6801" w:rsidRPr="00195CB2" w:rsidRDefault="00FE680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8115C" w:rsidRDefault="00FE6801"/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1"/>
    <w:rsid w:val="001A6DF3"/>
    <w:rsid w:val="00274E25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6801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6801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2019-10-08T14:28:00Z</dcterms:created>
  <dcterms:modified xsi:type="dcterms:W3CDTF">2019-10-08T14:56:00Z</dcterms:modified>
</cp:coreProperties>
</file>