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86" w:type="dxa"/>
        <w:tblLayout w:type="fixed"/>
        <w:tblLook w:val="04A0" w:firstRow="1" w:lastRow="0" w:firstColumn="1" w:lastColumn="0" w:noHBand="0" w:noVBand="1"/>
      </w:tblPr>
      <w:tblGrid>
        <w:gridCol w:w="851"/>
        <w:gridCol w:w="3935"/>
      </w:tblGrid>
      <w:tr w:rsidR="00997EB4" w:rsidRPr="00195CB2" w:rsidTr="006C5AF1">
        <w:trPr>
          <w:trHeight w:val="426"/>
        </w:trPr>
        <w:tc>
          <w:tcPr>
            <w:tcW w:w="851" w:type="dxa"/>
          </w:tcPr>
          <w:p w:rsidR="00997EB4" w:rsidRPr="00195CB2" w:rsidRDefault="00997EB4" w:rsidP="006C5AF1">
            <w:pPr>
              <w:widowControl w:val="0"/>
              <w:adjustRightInd w:val="0"/>
              <w:snapToGrid w:val="0"/>
              <w:rPr>
                <w:kern w:val="2"/>
                <w:lang w:eastAsia="zh-TW"/>
              </w:rPr>
            </w:pPr>
            <w:r w:rsidRPr="00195CB2">
              <w:rPr>
                <w:kern w:val="2"/>
                <w:lang w:eastAsia="zh-TW"/>
              </w:rPr>
              <w:t>(223)</w:t>
            </w:r>
          </w:p>
        </w:tc>
        <w:tc>
          <w:tcPr>
            <w:tcW w:w="3935" w:type="dxa"/>
          </w:tcPr>
          <w:p w:rsidR="00997EB4" w:rsidRPr="00195CB2" w:rsidRDefault="00997EB4" w:rsidP="006C5AF1">
            <w:pPr>
              <w:pStyle w:val="OK"/>
            </w:pPr>
            <w:r>
              <w:t>Friends’ m</w:t>
            </w:r>
            <w:r w:rsidR="0088759F">
              <w:t>eaning in life</w:t>
            </w:r>
          </w:p>
        </w:tc>
      </w:tr>
    </w:tbl>
    <w:p w:rsidR="00997EB4" w:rsidRPr="00195CB2" w:rsidRDefault="00997EB4" w:rsidP="00997EB4">
      <w:r w:rsidRPr="00195CB2">
        <w:t xml:space="preserve">Please take a moment to think about what makes your </w:t>
      </w:r>
      <w:r w:rsidRPr="00195CB2">
        <w:rPr>
          <w:kern w:val="2"/>
          <w:lang w:eastAsia="zh-TW"/>
        </w:rPr>
        <w:t>friends’</w:t>
      </w:r>
      <w:r w:rsidRPr="00195CB2">
        <w:t xml:space="preserve"> life feel important to </w:t>
      </w:r>
      <w:r w:rsidRPr="00195CB2">
        <w:rPr>
          <w:lang w:eastAsia="zh-HK"/>
        </w:rPr>
        <w:t>them</w:t>
      </w:r>
      <w:r w:rsidRPr="00195CB2">
        <w:t>. Please respond to the following statements as truthfully and accurately as you can, and also please remember that these are very subjective questions and that there are no right or wrong answers. Please answer according to the scale below:</w:t>
      </w:r>
    </w:p>
    <w:p w:rsidR="00997EB4" w:rsidRPr="00195CB2" w:rsidRDefault="00997EB4" w:rsidP="00997EB4"/>
    <w:tbl>
      <w:tblPr>
        <w:tblW w:w="10710" w:type="dxa"/>
        <w:tblInd w:w="-545" w:type="dxa"/>
        <w:tblLayout w:type="fixed"/>
        <w:tblCellMar>
          <w:left w:w="0" w:type="dxa"/>
          <w:right w:w="0" w:type="dxa"/>
        </w:tblCellMar>
        <w:tblLook w:val="0000" w:firstRow="0" w:lastRow="0" w:firstColumn="0" w:lastColumn="0" w:noHBand="0" w:noVBand="0"/>
      </w:tblPr>
      <w:tblGrid>
        <w:gridCol w:w="630"/>
        <w:gridCol w:w="3454"/>
        <w:gridCol w:w="972"/>
        <w:gridCol w:w="972"/>
        <w:gridCol w:w="972"/>
        <w:gridCol w:w="972"/>
        <w:gridCol w:w="972"/>
        <w:gridCol w:w="866"/>
        <w:gridCol w:w="900"/>
      </w:tblGrid>
      <w:tr w:rsidR="00997EB4" w:rsidRPr="00195CB2" w:rsidTr="00D775C1">
        <w:trPr>
          <w:cantSplit/>
          <w:trHeight w:hRule="exact" w:val="2728"/>
        </w:trPr>
        <w:tc>
          <w:tcPr>
            <w:tcW w:w="630"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pStyle w:val="TableParagraph"/>
              <w:kinsoku w:val="0"/>
              <w:overflowPunct w:val="0"/>
              <w:spacing w:line="275" w:lineRule="exact"/>
              <w:ind w:left="540" w:hanging="360"/>
              <w:rPr>
                <w:rFonts w:eastAsia="PMingLiU"/>
                <w:lang w:eastAsia="zh-TW"/>
              </w:rPr>
            </w:pPr>
          </w:p>
        </w:tc>
        <w:tc>
          <w:tcPr>
            <w:tcW w:w="3454"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pStyle w:val="TableParagraph"/>
              <w:kinsoku w:val="0"/>
              <w:overflowPunct w:val="0"/>
              <w:spacing w:line="275" w:lineRule="exact"/>
              <w:rPr>
                <w:rFonts w:eastAsia="PMingLiU"/>
                <w:lang w:val="en-GB" w:eastAsia="zh-TW"/>
              </w:rPr>
            </w:pPr>
          </w:p>
        </w:tc>
        <w:tc>
          <w:tcPr>
            <w:tcW w:w="972" w:type="dxa"/>
            <w:tcBorders>
              <w:top w:val="single" w:sz="4" w:space="0" w:color="000000"/>
              <w:left w:val="single" w:sz="4" w:space="0" w:color="000000"/>
              <w:bottom w:val="single" w:sz="4" w:space="0" w:color="000000"/>
              <w:right w:val="single" w:sz="4" w:space="0" w:color="000000"/>
            </w:tcBorders>
            <w:textDirection w:val="btLr"/>
            <w:vAlign w:val="center"/>
          </w:tcPr>
          <w:p w:rsidR="00997EB4" w:rsidRPr="00195CB2" w:rsidRDefault="00997EB4" w:rsidP="006C5AF1">
            <w:pPr>
              <w:ind w:left="113" w:right="113"/>
              <w:jc w:val="center"/>
              <w:rPr>
                <w:lang w:eastAsia="zh-TW"/>
              </w:rPr>
            </w:pPr>
            <w:r w:rsidRPr="00195CB2">
              <w:rPr>
                <w:lang w:eastAsia="zh-TW"/>
              </w:rPr>
              <w:t>Absolutely Untrue</w:t>
            </w:r>
          </w:p>
        </w:tc>
        <w:tc>
          <w:tcPr>
            <w:tcW w:w="972" w:type="dxa"/>
            <w:tcBorders>
              <w:top w:val="single" w:sz="4" w:space="0" w:color="000000"/>
              <w:left w:val="single" w:sz="4" w:space="0" w:color="000000"/>
              <w:bottom w:val="single" w:sz="4" w:space="0" w:color="000000"/>
              <w:right w:val="single" w:sz="4" w:space="0" w:color="000000"/>
            </w:tcBorders>
            <w:textDirection w:val="btLr"/>
            <w:vAlign w:val="center"/>
          </w:tcPr>
          <w:p w:rsidR="00997EB4" w:rsidRPr="00195CB2" w:rsidRDefault="00997EB4" w:rsidP="006C5AF1">
            <w:pPr>
              <w:ind w:left="113" w:right="113"/>
              <w:jc w:val="center"/>
              <w:rPr>
                <w:lang w:eastAsia="zh-TW"/>
              </w:rPr>
            </w:pPr>
            <w:r w:rsidRPr="00195CB2">
              <w:rPr>
                <w:lang w:eastAsia="zh-TW"/>
              </w:rPr>
              <w:t>Mostly Untrue</w:t>
            </w:r>
          </w:p>
        </w:tc>
        <w:tc>
          <w:tcPr>
            <w:tcW w:w="972" w:type="dxa"/>
            <w:tcBorders>
              <w:top w:val="single" w:sz="4" w:space="0" w:color="000000"/>
              <w:left w:val="single" w:sz="4" w:space="0" w:color="000000"/>
              <w:bottom w:val="single" w:sz="4" w:space="0" w:color="000000"/>
              <w:right w:val="single" w:sz="4" w:space="0" w:color="000000"/>
            </w:tcBorders>
            <w:textDirection w:val="btLr"/>
            <w:vAlign w:val="center"/>
          </w:tcPr>
          <w:p w:rsidR="00997EB4" w:rsidRPr="00195CB2" w:rsidRDefault="00997EB4" w:rsidP="006C5AF1">
            <w:pPr>
              <w:ind w:left="113" w:right="113"/>
              <w:jc w:val="center"/>
              <w:rPr>
                <w:lang w:eastAsia="zh-TW"/>
              </w:rPr>
            </w:pPr>
            <w:r w:rsidRPr="00195CB2">
              <w:rPr>
                <w:lang w:eastAsia="zh-TW"/>
              </w:rPr>
              <w:t>Somewhat Untrue</w:t>
            </w:r>
          </w:p>
        </w:tc>
        <w:tc>
          <w:tcPr>
            <w:tcW w:w="972" w:type="dxa"/>
            <w:tcBorders>
              <w:top w:val="single" w:sz="4" w:space="0" w:color="000000"/>
              <w:left w:val="single" w:sz="4" w:space="0" w:color="000000"/>
              <w:bottom w:val="single" w:sz="4" w:space="0" w:color="000000"/>
              <w:right w:val="single" w:sz="4" w:space="0" w:color="000000"/>
            </w:tcBorders>
            <w:textDirection w:val="btLr"/>
            <w:vAlign w:val="center"/>
          </w:tcPr>
          <w:p w:rsidR="00997EB4" w:rsidRPr="00195CB2" w:rsidRDefault="00997EB4" w:rsidP="006C5AF1">
            <w:pPr>
              <w:ind w:left="113" w:right="113"/>
              <w:jc w:val="center"/>
              <w:rPr>
                <w:lang w:eastAsia="zh-TW"/>
              </w:rPr>
            </w:pPr>
            <w:r w:rsidRPr="00195CB2">
              <w:rPr>
                <w:lang w:eastAsia="zh-TW"/>
              </w:rPr>
              <w:t>Can’t Say True or False</w:t>
            </w:r>
          </w:p>
        </w:tc>
        <w:tc>
          <w:tcPr>
            <w:tcW w:w="972" w:type="dxa"/>
            <w:tcBorders>
              <w:top w:val="single" w:sz="4" w:space="0" w:color="000000"/>
              <w:left w:val="single" w:sz="4" w:space="0" w:color="000000"/>
              <w:bottom w:val="single" w:sz="4" w:space="0" w:color="000000"/>
              <w:right w:val="single" w:sz="4" w:space="0" w:color="000000"/>
            </w:tcBorders>
            <w:textDirection w:val="btLr"/>
            <w:vAlign w:val="center"/>
          </w:tcPr>
          <w:p w:rsidR="00997EB4" w:rsidRPr="00195CB2" w:rsidRDefault="00997EB4" w:rsidP="006C5AF1">
            <w:pPr>
              <w:ind w:left="113" w:right="113"/>
              <w:jc w:val="center"/>
              <w:rPr>
                <w:lang w:eastAsia="zh-TW"/>
              </w:rPr>
            </w:pPr>
            <w:r w:rsidRPr="00195CB2">
              <w:rPr>
                <w:lang w:eastAsia="zh-TW"/>
              </w:rPr>
              <w:t>Somewhat True</w:t>
            </w:r>
          </w:p>
        </w:tc>
        <w:tc>
          <w:tcPr>
            <w:tcW w:w="866" w:type="dxa"/>
            <w:tcBorders>
              <w:top w:val="single" w:sz="4" w:space="0" w:color="000000"/>
              <w:left w:val="single" w:sz="4" w:space="0" w:color="000000"/>
              <w:bottom w:val="single" w:sz="4" w:space="0" w:color="000000"/>
              <w:right w:val="single" w:sz="4" w:space="0" w:color="000000"/>
            </w:tcBorders>
            <w:textDirection w:val="btLr"/>
            <w:vAlign w:val="center"/>
          </w:tcPr>
          <w:p w:rsidR="00997EB4" w:rsidRPr="00195CB2" w:rsidRDefault="00997EB4" w:rsidP="006C5AF1">
            <w:pPr>
              <w:ind w:left="113" w:right="113"/>
              <w:jc w:val="center"/>
              <w:rPr>
                <w:lang w:eastAsia="zh-TW"/>
              </w:rPr>
            </w:pPr>
            <w:r w:rsidRPr="00195CB2">
              <w:rPr>
                <w:lang w:eastAsia="zh-TW"/>
              </w:rPr>
              <w:t>Mostly True</w:t>
            </w:r>
          </w:p>
        </w:tc>
        <w:tc>
          <w:tcPr>
            <w:tcW w:w="900" w:type="dxa"/>
            <w:tcBorders>
              <w:top w:val="single" w:sz="4" w:space="0" w:color="000000"/>
              <w:left w:val="single" w:sz="4" w:space="0" w:color="000000"/>
              <w:bottom w:val="single" w:sz="4" w:space="0" w:color="000000"/>
              <w:right w:val="single" w:sz="4" w:space="0" w:color="000000"/>
            </w:tcBorders>
            <w:textDirection w:val="btLr"/>
            <w:vAlign w:val="center"/>
          </w:tcPr>
          <w:p w:rsidR="00997EB4" w:rsidRPr="00195CB2" w:rsidRDefault="00997EB4" w:rsidP="006C5AF1">
            <w:pPr>
              <w:ind w:left="113" w:right="113"/>
              <w:jc w:val="center"/>
              <w:rPr>
                <w:lang w:eastAsia="zh-TW"/>
              </w:rPr>
            </w:pPr>
            <w:r w:rsidRPr="00195CB2">
              <w:rPr>
                <w:lang w:eastAsia="zh-TW"/>
              </w:rPr>
              <w:t>Absolutely True</w:t>
            </w:r>
          </w:p>
        </w:tc>
      </w:tr>
      <w:tr w:rsidR="00997EB4" w:rsidRPr="00195CB2" w:rsidTr="00D775C1">
        <w:trPr>
          <w:trHeight w:val="850"/>
        </w:trPr>
        <w:tc>
          <w:tcPr>
            <w:tcW w:w="630" w:type="dxa"/>
            <w:tcBorders>
              <w:top w:val="single" w:sz="4" w:space="0" w:color="000000"/>
              <w:left w:val="single" w:sz="4" w:space="0" w:color="000000"/>
              <w:bottom w:val="single" w:sz="4" w:space="0" w:color="000000"/>
              <w:right w:val="single" w:sz="4" w:space="0" w:color="000000"/>
            </w:tcBorders>
          </w:tcPr>
          <w:p w:rsidR="00997EB4" w:rsidRPr="00195CB2" w:rsidRDefault="00997EB4" w:rsidP="00997EB4">
            <w:pPr>
              <w:pStyle w:val="TableParagraph"/>
              <w:numPr>
                <w:ilvl w:val="0"/>
                <w:numId w:val="1"/>
              </w:numPr>
              <w:kinsoku w:val="0"/>
              <w:overflowPunct w:val="0"/>
              <w:spacing w:line="275" w:lineRule="exact"/>
              <w:rPr>
                <w:rFonts w:eastAsia="PMingLiU"/>
                <w:lang w:eastAsia="zh-TW"/>
              </w:rPr>
            </w:pPr>
          </w:p>
        </w:tc>
        <w:tc>
          <w:tcPr>
            <w:tcW w:w="3454"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pStyle w:val="TableParagraph"/>
              <w:kinsoku w:val="0"/>
              <w:overflowPunct w:val="0"/>
              <w:spacing w:line="275" w:lineRule="exact"/>
              <w:rPr>
                <w:rFonts w:eastAsia="PMingLiU"/>
                <w:lang w:val="en-GB" w:eastAsia="zh-TW"/>
              </w:rPr>
            </w:pPr>
            <w:r w:rsidRPr="00195CB2">
              <w:rPr>
                <w:rFonts w:eastAsia="PMingLiU"/>
                <w:lang w:val="en-GB" w:eastAsia="zh-TW"/>
              </w:rPr>
              <w:t>My friends understand their lives’ meaning.</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1</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2</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3</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4</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5</w:t>
            </w:r>
          </w:p>
        </w:tc>
        <w:tc>
          <w:tcPr>
            <w:tcW w:w="866"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6</w:t>
            </w:r>
          </w:p>
        </w:tc>
        <w:tc>
          <w:tcPr>
            <w:tcW w:w="900"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7</w:t>
            </w:r>
          </w:p>
        </w:tc>
      </w:tr>
      <w:tr w:rsidR="00997EB4" w:rsidRPr="00195CB2" w:rsidTr="00D775C1">
        <w:trPr>
          <w:trHeight w:val="850"/>
        </w:trPr>
        <w:tc>
          <w:tcPr>
            <w:tcW w:w="630" w:type="dxa"/>
            <w:tcBorders>
              <w:top w:val="single" w:sz="4" w:space="0" w:color="000000"/>
              <w:left w:val="single" w:sz="4" w:space="0" w:color="000000"/>
              <w:bottom w:val="single" w:sz="4" w:space="0" w:color="000000"/>
              <w:right w:val="single" w:sz="4" w:space="0" w:color="000000"/>
            </w:tcBorders>
          </w:tcPr>
          <w:p w:rsidR="00997EB4" w:rsidRPr="00195CB2" w:rsidRDefault="00997EB4" w:rsidP="00997EB4">
            <w:pPr>
              <w:pStyle w:val="TableParagraph"/>
              <w:numPr>
                <w:ilvl w:val="0"/>
                <w:numId w:val="1"/>
              </w:numPr>
              <w:kinsoku w:val="0"/>
              <w:overflowPunct w:val="0"/>
              <w:spacing w:line="291" w:lineRule="exact"/>
              <w:rPr>
                <w:rFonts w:eastAsia="PMingLiU"/>
                <w:lang w:eastAsia="zh-TW"/>
              </w:rPr>
            </w:pPr>
          </w:p>
        </w:tc>
        <w:tc>
          <w:tcPr>
            <w:tcW w:w="3454"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pStyle w:val="TableParagraph"/>
              <w:kinsoku w:val="0"/>
              <w:overflowPunct w:val="0"/>
              <w:spacing w:line="275" w:lineRule="exact"/>
              <w:rPr>
                <w:rFonts w:eastAsia="PMingLiU"/>
                <w:lang w:val="en-GB" w:eastAsia="zh-TW"/>
              </w:rPr>
            </w:pPr>
            <w:r w:rsidRPr="00195CB2">
              <w:rPr>
                <w:rFonts w:eastAsia="PMingLiU"/>
                <w:lang w:val="en-GB" w:eastAsia="zh-TW"/>
              </w:rPr>
              <w:t>My friends are looking for something that makes their lives feel meaningful.</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1</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2</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3</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4</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5</w:t>
            </w:r>
          </w:p>
        </w:tc>
        <w:tc>
          <w:tcPr>
            <w:tcW w:w="866"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6</w:t>
            </w:r>
          </w:p>
        </w:tc>
        <w:tc>
          <w:tcPr>
            <w:tcW w:w="900"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7</w:t>
            </w:r>
          </w:p>
        </w:tc>
      </w:tr>
      <w:tr w:rsidR="00997EB4" w:rsidRPr="00195CB2" w:rsidTr="00D775C1">
        <w:trPr>
          <w:trHeight w:val="850"/>
        </w:trPr>
        <w:tc>
          <w:tcPr>
            <w:tcW w:w="630" w:type="dxa"/>
            <w:tcBorders>
              <w:top w:val="single" w:sz="4" w:space="0" w:color="000000"/>
              <w:left w:val="single" w:sz="4" w:space="0" w:color="000000"/>
              <w:bottom w:val="single" w:sz="4" w:space="0" w:color="000000"/>
              <w:right w:val="single" w:sz="4" w:space="0" w:color="000000"/>
            </w:tcBorders>
          </w:tcPr>
          <w:p w:rsidR="00997EB4" w:rsidRPr="00195CB2" w:rsidRDefault="00997EB4" w:rsidP="00997EB4">
            <w:pPr>
              <w:pStyle w:val="TableParagraph"/>
              <w:numPr>
                <w:ilvl w:val="0"/>
                <w:numId w:val="1"/>
              </w:numPr>
              <w:kinsoku w:val="0"/>
              <w:overflowPunct w:val="0"/>
              <w:spacing w:line="278" w:lineRule="exact"/>
              <w:rPr>
                <w:rFonts w:eastAsia="PMingLiU"/>
                <w:lang w:eastAsia="zh-TW"/>
              </w:rPr>
            </w:pPr>
          </w:p>
        </w:tc>
        <w:tc>
          <w:tcPr>
            <w:tcW w:w="3454"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pStyle w:val="TableParagraph"/>
              <w:kinsoku w:val="0"/>
              <w:overflowPunct w:val="0"/>
              <w:spacing w:line="275" w:lineRule="exact"/>
              <w:rPr>
                <w:rFonts w:eastAsia="PMingLiU"/>
                <w:lang w:val="en-GB" w:eastAsia="zh-TW"/>
              </w:rPr>
            </w:pPr>
            <w:r w:rsidRPr="00195CB2">
              <w:rPr>
                <w:rFonts w:eastAsia="PMingLiU"/>
                <w:lang w:val="en-GB" w:eastAsia="zh-TW"/>
              </w:rPr>
              <w:t>My friends are always looking to find their lives’ purposes.</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1</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2</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3</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4</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5</w:t>
            </w:r>
          </w:p>
        </w:tc>
        <w:tc>
          <w:tcPr>
            <w:tcW w:w="866"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6</w:t>
            </w:r>
          </w:p>
        </w:tc>
        <w:tc>
          <w:tcPr>
            <w:tcW w:w="900"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7</w:t>
            </w:r>
          </w:p>
        </w:tc>
      </w:tr>
      <w:tr w:rsidR="00997EB4" w:rsidRPr="00195CB2" w:rsidTr="00D775C1">
        <w:trPr>
          <w:trHeight w:val="850"/>
        </w:trPr>
        <w:tc>
          <w:tcPr>
            <w:tcW w:w="630" w:type="dxa"/>
            <w:tcBorders>
              <w:top w:val="single" w:sz="4" w:space="0" w:color="000000"/>
              <w:left w:val="single" w:sz="4" w:space="0" w:color="000000"/>
              <w:bottom w:val="single" w:sz="4" w:space="0" w:color="000000"/>
              <w:right w:val="single" w:sz="4" w:space="0" w:color="000000"/>
            </w:tcBorders>
          </w:tcPr>
          <w:p w:rsidR="00997EB4" w:rsidRPr="00195CB2" w:rsidRDefault="00997EB4" w:rsidP="00997EB4">
            <w:pPr>
              <w:pStyle w:val="TableParagraph"/>
              <w:numPr>
                <w:ilvl w:val="0"/>
                <w:numId w:val="1"/>
              </w:numPr>
              <w:kinsoku w:val="0"/>
              <w:overflowPunct w:val="0"/>
              <w:spacing w:line="275" w:lineRule="exact"/>
              <w:rPr>
                <w:rFonts w:eastAsia="PMingLiU"/>
                <w:lang w:eastAsia="zh-TW"/>
              </w:rPr>
            </w:pPr>
          </w:p>
        </w:tc>
        <w:tc>
          <w:tcPr>
            <w:tcW w:w="3454"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pStyle w:val="TableParagraph"/>
              <w:kinsoku w:val="0"/>
              <w:overflowPunct w:val="0"/>
              <w:spacing w:line="275" w:lineRule="exact"/>
              <w:rPr>
                <w:rFonts w:eastAsia="PMingLiU"/>
                <w:lang w:val="en-GB" w:eastAsia="zh-TW"/>
              </w:rPr>
            </w:pPr>
            <w:r w:rsidRPr="00195CB2">
              <w:rPr>
                <w:rFonts w:eastAsia="PMingLiU"/>
                <w:lang w:val="en-GB" w:eastAsia="zh-TW"/>
              </w:rPr>
              <w:t>Their lives have a clear sense of purpose.</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1</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2</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3</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4</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5</w:t>
            </w:r>
          </w:p>
        </w:tc>
        <w:tc>
          <w:tcPr>
            <w:tcW w:w="866"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6</w:t>
            </w:r>
          </w:p>
        </w:tc>
        <w:tc>
          <w:tcPr>
            <w:tcW w:w="900"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7</w:t>
            </w:r>
          </w:p>
        </w:tc>
      </w:tr>
      <w:tr w:rsidR="00997EB4" w:rsidRPr="00195CB2" w:rsidTr="00D775C1">
        <w:trPr>
          <w:trHeight w:val="850"/>
        </w:trPr>
        <w:tc>
          <w:tcPr>
            <w:tcW w:w="630" w:type="dxa"/>
            <w:tcBorders>
              <w:top w:val="single" w:sz="4" w:space="0" w:color="000000"/>
              <w:left w:val="single" w:sz="4" w:space="0" w:color="000000"/>
              <w:bottom w:val="single" w:sz="4" w:space="0" w:color="000000"/>
              <w:right w:val="single" w:sz="4" w:space="0" w:color="000000"/>
            </w:tcBorders>
          </w:tcPr>
          <w:p w:rsidR="00997EB4" w:rsidRPr="00195CB2" w:rsidRDefault="00997EB4" w:rsidP="00997EB4">
            <w:pPr>
              <w:pStyle w:val="TableParagraph"/>
              <w:numPr>
                <w:ilvl w:val="0"/>
                <w:numId w:val="1"/>
              </w:numPr>
              <w:kinsoku w:val="0"/>
              <w:overflowPunct w:val="0"/>
              <w:spacing w:line="275" w:lineRule="exact"/>
              <w:rPr>
                <w:rFonts w:eastAsia="PMingLiU"/>
                <w:lang w:eastAsia="zh-TW"/>
              </w:rPr>
            </w:pPr>
          </w:p>
        </w:tc>
        <w:tc>
          <w:tcPr>
            <w:tcW w:w="3454"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pStyle w:val="TableParagraph"/>
              <w:kinsoku w:val="0"/>
              <w:overflowPunct w:val="0"/>
              <w:spacing w:line="275" w:lineRule="exact"/>
              <w:rPr>
                <w:rFonts w:eastAsia="PMingLiU"/>
                <w:lang w:val="en-GB" w:eastAsia="zh-TW"/>
              </w:rPr>
            </w:pPr>
            <w:r w:rsidRPr="00195CB2">
              <w:rPr>
                <w:rFonts w:eastAsia="PMingLiU"/>
                <w:lang w:val="en-GB" w:eastAsia="zh-TW"/>
              </w:rPr>
              <w:t>My friends have a good sense of what makes their lives meaningful.</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1</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2</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3</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4</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5</w:t>
            </w:r>
          </w:p>
        </w:tc>
        <w:tc>
          <w:tcPr>
            <w:tcW w:w="866"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6</w:t>
            </w:r>
          </w:p>
        </w:tc>
        <w:tc>
          <w:tcPr>
            <w:tcW w:w="900"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7</w:t>
            </w:r>
          </w:p>
        </w:tc>
      </w:tr>
      <w:tr w:rsidR="00997EB4" w:rsidRPr="00195CB2" w:rsidTr="00D775C1">
        <w:trPr>
          <w:trHeight w:val="850"/>
        </w:trPr>
        <w:tc>
          <w:tcPr>
            <w:tcW w:w="630" w:type="dxa"/>
            <w:tcBorders>
              <w:top w:val="single" w:sz="4" w:space="0" w:color="000000"/>
              <w:left w:val="single" w:sz="4" w:space="0" w:color="000000"/>
              <w:bottom w:val="single" w:sz="4" w:space="0" w:color="000000"/>
              <w:right w:val="single" w:sz="4" w:space="0" w:color="000000"/>
            </w:tcBorders>
          </w:tcPr>
          <w:p w:rsidR="00997EB4" w:rsidRPr="00195CB2" w:rsidRDefault="00997EB4" w:rsidP="00997EB4">
            <w:pPr>
              <w:pStyle w:val="TableParagraph"/>
              <w:numPr>
                <w:ilvl w:val="0"/>
                <w:numId w:val="1"/>
              </w:numPr>
              <w:kinsoku w:val="0"/>
              <w:overflowPunct w:val="0"/>
              <w:spacing w:line="278" w:lineRule="exact"/>
              <w:rPr>
                <w:rFonts w:eastAsia="PMingLiU"/>
                <w:lang w:eastAsia="zh-TW"/>
              </w:rPr>
            </w:pPr>
          </w:p>
        </w:tc>
        <w:tc>
          <w:tcPr>
            <w:tcW w:w="3454"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pStyle w:val="TableParagraph"/>
              <w:kinsoku w:val="0"/>
              <w:overflowPunct w:val="0"/>
              <w:spacing w:line="275" w:lineRule="exact"/>
              <w:rPr>
                <w:rFonts w:eastAsia="PMingLiU"/>
                <w:lang w:val="en-GB" w:eastAsia="zh-TW"/>
              </w:rPr>
            </w:pPr>
            <w:r w:rsidRPr="00195CB2">
              <w:rPr>
                <w:rFonts w:eastAsia="PMingLiU"/>
                <w:lang w:val="en-GB" w:eastAsia="zh-TW"/>
              </w:rPr>
              <w:t>My friends have discovered a satisfying life purpose.</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1</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2</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3</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4</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5</w:t>
            </w:r>
          </w:p>
        </w:tc>
        <w:tc>
          <w:tcPr>
            <w:tcW w:w="866"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6</w:t>
            </w:r>
          </w:p>
        </w:tc>
        <w:tc>
          <w:tcPr>
            <w:tcW w:w="900"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7</w:t>
            </w:r>
          </w:p>
        </w:tc>
      </w:tr>
      <w:tr w:rsidR="00997EB4" w:rsidRPr="00195CB2" w:rsidTr="00D775C1">
        <w:trPr>
          <w:trHeight w:val="850"/>
        </w:trPr>
        <w:tc>
          <w:tcPr>
            <w:tcW w:w="630" w:type="dxa"/>
            <w:tcBorders>
              <w:top w:val="single" w:sz="4" w:space="0" w:color="000000"/>
              <w:left w:val="single" w:sz="4" w:space="0" w:color="000000"/>
              <w:bottom w:val="single" w:sz="4" w:space="0" w:color="000000"/>
              <w:right w:val="single" w:sz="4" w:space="0" w:color="000000"/>
            </w:tcBorders>
          </w:tcPr>
          <w:p w:rsidR="00997EB4" w:rsidRPr="00195CB2" w:rsidRDefault="00997EB4" w:rsidP="00997EB4">
            <w:pPr>
              <w:pStyle w:val="TableParagraph"/>
              <w:numPr>
                <w:ilvl w:val="0"/>
                <w:numId w:val="1"/>
              </w:numPr>
              <w:kinsoku w:val="0"/>
              <w:overflowPunct w:val="0"/>
              <w:spacing w:line="275" w:lineRule="exact"/>
              <w:rPr>
                <w:rFonts w:eastAsia="PMingLiU"/>
                <w:lang w:eastAsia="zh-TW"/>
              </w:rPr>
            </w:pPr>
          </w:p>
        </w:tc>
        <w:tc>
          <w:tcPr>
            <w:tcW w:w="3454"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pStyle w:val="TableParagraph"/>
              <w:kinsoku w:val="0"/>
              <w:overflowPunct w:val="0"/>
              <w:spacing w:line="275" w:lineRule="exact"/>
              <w:rPr>
                <w:rFonts w:eastAsia="PMingLiU"/>
                <w:lang w:val="en-GB" w:eastAsia="zh-TW"/>
              </w:rPr>
            </w:pPr>
            <w:r w:rsidRPr="00195CB2">
              <w:rPr>
                <w:rFonts w:eastAsia="PMingLiU"/>
                <w:lang w:val="en-GB" w:eastAsia="zh-TW"/>
              </w:rPr>
              <w:t>My friends are always searching for something that makes their lives feel significant.</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1</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2</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3</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4</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5</w:t>
            </w:r>
          </w:p>
        </w:tc>
        <w:tc>
          <w:tcPr>
            <w:tcW w:w="866"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6</w:t>
            </w:r>
          </w:p>
        </w:tc>
        <w:tc>
          <w:tcPr>
            <w:tcW w:w="900"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7</w:t>
            </w:r>
          </w:p>
        </w:tc>
      </w:tr>
      <w:tr w:rsidR="00997EB4" w:rsidRPr="00195CB2" w:rsidTr="00D775C1">
        <w:trPr>
          <w:trHeight w:val="850"/>
        </w:trPr>
        <w:tc>
          <w:tcPr>
            <w:tcW w:w="630" w:type="dxa"/>
            <w:tcBorders>
              <w:top w:val="single" w:sz="4" w:space="0" w:color="000000"/>
              <w:left w:val="single" w:sz="4" w:space="0" w:color="000000"/>
              <w:bottom w:val="single" w:sz="4" w:space="0" w:color="000000"/>
              <w:right w:val="single" w:sz="4" w:space="0" w:color="000000"/>
            </w:tcBorders>
          </w:tcPr>
          <w:p w:rsidR="00997EB4" w:rsidRPr="00195CB2" w:rsidRDefault="00997EB4" w:rsidP="00997EB4">
            <w:pPr>
              <w:pStyle w:val="TableParagraph"/>
              <w:numPr>
                <w:ilvl w:val="0"/>
                <w:numId w:val="1"/>
              </w:numPr>
              <w:kinsoku w:val="0"/>
              <w:overflowPunct w:val="0"/>
              <w:spacing w:line="275" w:lineRule="exact"/>
              <w:rPr>
                <w:rFonts w:eastAsia="PMingLiU"/>
                <w:lang w:eastAsia="zh-TW"/>
              </w:rPr>
            </w:pPr>
          </w:p>
        </w:tc>
        <w:tc>
          <w:tcPr>
            <w:tcW w:w="3454"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pStyle w:val="TableParagraph"/>
              <w:kinsoku w:val="0"/>
              <w:overflowPunct w:val="0"/>
              <w:spacing w:line="275" w:lineRule="exact"/>
              <w:rPr>
                <w:rFonts w:eastAsia="PMingLiU"/>
                <w:lang w:val="en-GB" w:eastAsia="zh-TW"/>
              </w:rPr>
            </w:pPr>
            <w:r w:rsidRPr="00195CB2">
              <w:rPr>
                <w:rFonts w:eastAsia="PMingLiU"/>
                <w:lang w:val="en-GB" w:eastAsia="zh-TW"/>
              </w:rPr>
              <w:t>My friends are seeking a purpose or mission for their lives.</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1</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2</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3</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4</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5</w:t>
            </w:r>
          </w:p>
        </w:tc>
        <w:tc>
          <w:tcPr>
            <w:tcW w:w="866"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6</w:t>
            </w:r>
          </w:p>
        </w:tc>
        <w:tc>
          <w:tcPr>
            <w:tcW w:w="900"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7</w:t>
            </w:r>
          </w:p>
        </w:tc>
      </w:tr>
      <w:tr w:rsidR="00997EB4" w:rsidRPr="00195CB2" w:rsidTr="00D775C1">
        <w:trPr>
          <w:trHeight w:val="850"/>
        </w:trPr>
        <w:tc>
          <w:tcPr>
            <w:tcW w:w="630" w:type="dxa"/>
            <w:tcBorders>
              <w:top w:val="single" w:sz="4" w:space="0" w:color="000000"/>
              <w:left w:val="single" w:sz="4" w:space="0" w:color="000000"/>
              <w:bottom w:val="single" w:sz="4" w:space="0" w:color="000000"/>
              <w:right w:val="single" w:sz="4" w:space="0" w:color="000000"/>
            </w:tcBorders>
          </w:tcPr>
          <w:p w:rsidR="00997EB4" w:rsidRPr="00195CB2" w:rsidRDefault="00997EB4" w:rsidP="00997EB4">
            <w:pPr>
              <w:pStyle w:val="TableParagraph"/>
              <w:numPr>
                <w:ilvl w:val="0"/>
                <w:numId w:val="1"/>
              </w:numPr>
              <w:kinsoku w:val="0"/>
              <w:overflowPunct w:val="0"/>
              <w:spacing w:line="286" w:lineRule="exact"/>
              <w:rPr>
                <w:rFonts w:eastAsia="PMingLiU"/>
                <w:lang w:eastAsia="zh-TW"/>
              </w:rPr>
            </w:pPr>
          </w:p>
        </w:tc>
        <w:tc>
          <w:tcPr>
            <w:tcW w:w="3454"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pStyle w:val="TableParagraph"/>
              <w:kinsoku w:val="0"/>
              <w:overflowPunct w:val="0"/>
              <w:spacing w:line="275" w:lineRule="exact"/>
              <w:rPr>
                <w:rFonts w:eastAsia="PMingLiU"/>
                <w:lang w:val="en-GB" w:eastAsia="zh-TW"/>
              </w:rPr>
            </w:pPr>
            <w:r w:rsidRPr="00195CB2">
              <w:rPr>
                <w:rFonts w:eastAsia="PMingLiU"/>
                <w:lang w:val="en-GB" w:eastAsia="zh-TW"/>
              </w:rPr>
              <w:t>Their lives have no clear purpose.</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1</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2</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3</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4</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5</w:t>
            </w:r>
          </w:p>
        </w:tc>
        <w:tc>
          <w:tcPr>
            <w:tcW w:w="866"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6</w:t>
            </w:r>
          </w:p>
        </w:tc>
        <w:tc>
          <w:tcPr>
            <w:tcW w:w="900"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7</w:t>
            </w:r>
          </w:p>
        </w:tc>
      </w:tr>
      <w:tr w:rsidR="00997EB4" w:rsidRPr="00195CB2" w:rsidTr="00D775C1">
        <w:trPr>
          <w:trHeight w:val="850"/>
        </w:trPr>
        <w:tc>
          <w:tcPr>
            <w:tcW w:w="630" w:type="dxa"/>
            <w:tcBorders>
              <w:top w:val="single" w:sz="4" w:space="0" w:color="000000"/>
              <w:left w:val="single" w:sz="4" w:space="0" w:color="000000"/>
              <w:bottom w:val="single" w:sz="4" w:space="0" w:color="000000"/>
              <w:right w:val="single" w:sz="4" w:space="0" w:color="000000"/>
            </w:tcBorders>
          </w:tcPr>
          <w:p w:rsidR="00997EB4" w:rsidRPr="00195CB2" w:rsidRDefault="00997EB4" w:rsidP="00997EB4">
            <w:pPr>
              <w:pStyle w:val="TableParagraph"/>
              <w:numPr>
                <w:ilvl w:val="0"/>
                <w:numId w:val="1"/>
              </w:numPr>
              <w:kinsoku w:val="0"/>
              <w:overflowPunct w:val="0"/>
              <w:spacing w:line="275" w:lineRule="exact"/>
              <w:rPr>
                <w:rFonts w:eastAsia="PMingLiU"/>
                <w:lang w:eastAsia="zh-TW"/>
              </w:rPr>
            </w:pPr>
          </w:p>
        </w:tc>
        <w:tc>
          <w:tcPr>
            <w:tcW w:w="3454"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pStyle w:val="TableParagraph"/>
              <w:kinsoku w:val="0"/>
              <w:overflowPunct w:val="0"/>
              <w:spacing w:line="275" w:lineRule="exact"/>
              <w:rPr>
                <w:rFonts w:eastAsia="PMingLiU"/>
                <w:lang w:val="en-GB" w:eastAsia="zh-TW"/>
              </w:rPr>
            </w:pPr>
            <w:r w:rsidRPr="00195CB2">
              <w:rPr>
                <w:rFonts w:eastAsia="PMingLiU"/>
                <w:lang w:val="en-GB" w:eastAsia="zh-TW"/>
              </w:rPr>
              <w:t>They are searching for meaning in their lives.</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1</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2</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3</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4</w:t>
            </w:r>
          </w:p>
        </w:tc>
        <w:tc>
          <w:tcPr>
            <w:tcW w:w="972"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5</w:t>
            </w:r>
          </w:p>
        </w:tc>
        <w:tc>
          <w:tcPr>
            <w:tcW w:w="866"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6</w:t>
            </w:r>
          </w:p>
        </w:tc>
        <w:tc>
          <w:tcPr>
            <w:tcW w:w="900" w:type="dxa"/>
            <w:tcBorders>
              <w:top w:val="single" w:sz="4" w:space="0" w:color="000000"/>
              <w:left w:val="single" w:sz="4" w:space="0" w:color="000000"/>
              <w:bottom w:val="single" w:sz="4" w:space="0" w:color="000000"/>
              <w:right w:val="single" w:sz="4" w:space="0" w:color="000000"/>
            </w:tcBorders>
          </w:tcPr>
          <w:p w:rsidR="00997EB4" w:rsidRPr="00195CB2" w:rsidRDefault="00997EB4" w:rsidP="006C5AF1">
            <w:pPr>
              <w:jc w:val="center"/>
              <w:rPr>
                <w:lang w:eastAsia="zh-TW"/>
              </w:rPr>
            </w:pPr>
            <w:r w:rsidRPr="00195CB2">
              <w:rPr>
                <w:lang w:eastAsia="zh-TW"/>
              </w:rPr>
              <w:t>7</w:t>
            </w:r>
          </w:p>
        </w:tc>
      </w:tr>
    </w:tbl>
    <w:p w:rsidR="00E461B5" w:rsidRDefault="00E461B5" w:rsidP="0088759F">
      <w:bookmarkStart w:id="0" w:name="_GoBack"/>
      <w:bookmarkEnd w:id="0"/>
    </w:p>
    <w:sectPr w:rsidR="00E461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D529C"/>
    <w:multiLevelType w:val="hybridMultilevel"/>
    <w:tmpl w:val="44BAFE5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B4"/>
    <w:rsid w:val="007C72AD"/>
    <w:rsid w:val="0088759F"/>
    <w:rsid w:val="00997EB4"/>
    <w:rsid w:val="00D775C1"/>
    <w:rsid w:val="00E461B5"/>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5105"/>
  <w15:chartTrackingRefBased/>
  <w15:docId w15:val="{8D6E1429-9E32-411E-84C6-2D1A0CF3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EB4"/>
    <w:pPr>
      <w:spacing w:after="0" w:line="0" w:lineRule="atLeast"/>
    </w:pPr>
    <w:rPr>
      <w:rFonts w:ascii="Times New Roman" w:eastAsia="PMingLiU"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K">
    <w:name w:val="OK"/>
    <w:basedOn w:val="Normal"/>
    <w:link w:val="OKChar"/>
    <w:autoRedefine/>
    <w:qFormat/>
    <w:rsid w:val="00997EB4"/>
    <w:pPr>
      <w:jc w:val="both"/>
    </w:pPr>
  </w:style>
  <w:style w:type="character" w:customStyle="1" w:styleId="OKChar">
    <w:name w:val="OK Char"/>
    <w:link w:val="OK"/>
    <w:rsid w:val="00997EB4"/>
    <w:rPr>
      <w:rFonts w:ascii="Times New Roman" w:eastAsia="PMingLiU" w:hAnsi="Times New Roman" w:cs="Times New Roman"/>
      <w:sz w:val="24"/>
      <w:szCs w:val="24"/>
      <w:lang w:val="en-US" w:eastAsia="zh-CN"/>
    </w:rPr>
  </w:style>
  <w:style w:type="paragraph" w:customStyle="1" w:styleId="TableParagraph">
    <w:name w:val="Table Paragraph"/>
    <w:basedOn w:val="Normal"/>
    <w:uiPriority w:val="1"/>
    <w:qFormat/>
    <w:rsid w:val="00997EB4"/>
    <w:pPr>
      <w:widowControl w:val="0"/>
      <w:autoSpaceDE w:val="0"/>
      <w:autoSpaceDN w:val="0"/>
      <w:adjustRightInd w:val="0"/>
      <w:spacing w:line="240" w:lineRule="auto"/>
    </w:pPr>
    <w:rPr>
      <w:rFonts w:eastAsia="DengX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Hang Ng (SWK)</dc:creator>
  <cp:keywords/>
  <dc:description/>
  <cp:lastModifiedBy>Yuen Hang Ng (SWK)</cp:lastModifiedBy>
  <cp:revision>2</cp:revision>
  <dcterms:created xsi:type="dcterms:W3CDTF">2019-10-06T11:37:00Z</dcterms:created>
  <dcterms:modified xsi:type="dcterms:W3CDTF">2019-10-06T11:42:00Z</dcterms:modified>
</cp:coreProperties>
</file>