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6C6FB4" w:rsidRPr="00195CB2" w:rsidTr="007C49F8">
        <w:tc>
          <w:tcPr>
            <w:tcW w:w="851" w:type="dxa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(228)</w:t>
            </w:r>
          </w:p>
        </w:tc>
        <w:tc>
          <w:tcPr>
            <w:tcW w:w="3935" w:type="dxa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eastAsiaTheme="minorEastAsia"/>
                <w:color w:val="000000"/>
                <w:lang w:eastAsia="zh-TW"/>
              </w:rPr>
              <w:t>Friends’ d</w:t>
            </w:r>
            <w:r w:rsidRPr="00195CB2">
              <w:rPr>
                <w:rFonts w:eastAsiaTheme="minorEastAsia"/>
                <w:color w:val="000000"/>
                <w:lang w:eastAsia="zh-TW"/>
              </w:rPr>
              <w:t>elinquency</w:t>
            </w:r>
          </w:p>
        </w:tc>
      </w:tr>
    </w:tbl>
    <w:p w:rsidR="006C6FB4" w:rsidRPr="00195CB2" w:rsidRDefault="006C6FB4" w:rsidP="006C6FB4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eastAsiaTheme="minorEastAsia"/>
                <w:color w:val="000000"/>
                <w:lang w:eastAsia="zh-TW"/>
              </w:rPr>
              <w:t>Friends’ d</w:t>
            </w:r>
            <w:r w:rsidRPr="00195CB2">
              <w:rPr>
                <w:rFonts w:eastAsiaTheme="minorEastAsia"/>
                <w:color w:val="000000"/>
                <w:lang w:eastAsia="zh-TW"/>
              </w:rPr>
              <w:t>elinquency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Please select your friends’ situations in the past three months.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Participating in triad/rogue group activities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t>Damaging public property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Thieving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Raping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</w:pPr>
            <w:r w:rsidRPr="00195CB2">
              <w:rPr>
                <w:lang w:eastAsia="zh-TW"/>
              </w:rPr>
              <w:t>Inhaling heroin, opium or methamphetamine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Driving a car illegally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Ingesting pills like Blue Gremlin and Cross, cough medicine</w:t>
            </w:r>
            <w:r w:rsidRPr="00195CB2">
              <w:rPr>
                <w:lang w:eastAsia="zh-TW"/>
              </w:rPr>
              <w:t>、</w:t>
            </w:r>
            <w:r w:rsidRPr="00195CB2">
              <w:rPr>
                <w:lang w:eastAsia="zh-TW"/>
              </w:rPr>
              <w:t>gas</w:t>
            </w:r>
            <w:r w:rsidRPr="00195CB2">
              <w:rPr>
                <w:lang w:eastAsia="zh-TW"/>
              </w:rPr>
              <w:t>、</w:t>
            </w:r>
            <w:r w:rsidRPr="00195CB2">
              <w:rPr>
                <w:lang w:eastAsia="zh-TW"/>
              </w:rPr>
              <w:t>Cannabis or Methadone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Assaulting others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Sexually assaulting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rFonts w:eastAsia="DengXian"/>
              </w:rPr>
              <w:t>Robbing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11.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rFonts w:eastAsia="DengXian"/>
              </w:rPr>
            </w:pPr>
            <w:r w:rsidRPr="00195CB2">
              <w:t>Intimidating others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6C6FB4" w:rsidRPr="00195CB2" w:rsidTr="007C49F8">
        <w:tc>
          <w:tcPr>
            <w:tcW w:w="5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12.</w:t>
            </w:r>
          </w:p>
        </w:tc>
        <w:tc>
          <w:tcPr>
            <w:tcW w:w="276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</w:pPr>
            <w:r w:rsidRPr="00195CB2">
              <w:t>Defrauding</w:t>
            </w:r>
          </w:p>
        </w:tc>
        <w:tc>
          <w:tcPr>
            <w:tcW w:w="835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C6FB4" w:rsidRPr="00195CB2" w:rsidRDefault="006C6FB4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78115C" w:rsidRDefault="006C6FB4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4"/>
    <w:rsid w:val="001A6DF3"/>
    <w:rsid w:val="00274E25"/>
    <w:rsid w:val="006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B4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B4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2019-10-08T12:09:00Z</dcterms:created>
  <dcterms:modified xsi:type="dcterms:W3CDTF">2019-10-08T12:11:00Z</dcterms:modified>
</cp:coreProperties>
</file>