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3E" w:rsidRPr="00195CB2" w:rsidRDefault="00632D3E" w:rsidP="0063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>
        <w:rPr>
          <w:rFonts w:eastAsia="Microsoft YaHei UI"/>
          <w:color w:val="000000"/>
          <w:lang w:eastAsia="zh-TW"/>
        </w:rPr>
        <w:t>Friends’ d</w:t>
      </w:r>
      <w:r w:rsidRPr="00195CB2">
        <w:rPr>
          <w:rFonts w:eastAsia="Microsoft YaHei UI"/>
          <w:color w:val="000000"/>
          <w:lang w:eastAsia="zh-TW"/>
        </w:rPr>
        <w:t>elinquency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3"/>
        <w:gridCol w:w="7149"/>
      </w:tblGrid>
      <w:tr w:rsidR="00632D3E" w:rsidRPr="00195CB2" w:rsidTr="007C49F8">
        <w:tc>
          <w:tcPr>
            <w:tcW w:w="138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 xml:space="preserve">Promoting </w:t>
            </w:r>
            <w:r w:rsidRPr="00195CB2">
              <w:rPr>
                <w:color w:val="000000"/>
                <w:lang w:eastAsia="zh-TW"/>
              </w:rPr>
              <w:t xml:space="preserve">education, </w:t>
            </w:r>
            <w:r w:rsidRPr="00195CB2">
              <w:rPr>
                <w:rFonts w:hint="eastAsia"/>
                <w:color w:val="000000"/>
                <w:lang w:eastAsia="zh-TW"/>
              </w:rPr>
              <w:t>well-being</w:t>
            </w:r>
            <w:r w:rsidRPr="00195CB2">
              <w:rPr>
                <w:color w:val="000000"/>
                <w:lang w:eastAsia="zh-TW"/>
              </w:rPr>
              <w:t>, morality, sociability</w:t>
            </w:r>
          </w:p>
        </w:tc>
      </w:tr>
      <w:tr w:rsidR="00632D3E" w:rsidRPr="00195CB2" w:rsidTr="007C49F8">
        <w:tc>
          <w:tcPr>
            <w:tcW w:w="138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Risk, coping, law, social order</w:t>
            </w:r>
          </w:p>
        </w:tc>
      </w:tr>
      <w:tr w:rsidR="00632D3E" w:rsidRPr="00195CB2" w:rsidTr="007C49F8">
        <w:tc>
          <w:tcPr>
            <w:tcW w:w="138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Offense</w:t>
            </w:r>
          </w:p>
        </w:tc>
      </w:tr>
      <w:tr w:rsidR="00632D3E" w:rsidRPr="00195CB2" w:rsidTr="007C49F8">
        <w:tc>
          <w:tcPr>
            <w:tcW w:w="138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Youth</w:t>
            </w:r>
          </w:p>
        </w:tc>
      </w:tr>
      <w:tr w:rsidR="00632D3E" w:rsidRPr="00195CB2" w:rsidTr="007C49F8">
        <w:tc>
          <w:tcPr>
            <w:tcW w:w="138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12  items in 5-point rating scale</w:t>
            </w:r>
          </w:p>
        </w:tc>
      </w:tr>
      <w:tr w:rsidR="00632D3E" w:rsidRPr="00195CB2" w:rsidTr="007C49F8">
        <w:tc>
          <w:tcPr>
            <w:tcW w:w="138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.645</w:t>
            </w:r>
          </w:p>
        </w:tc>
      </w:tr>
      <w:tr w:rsidR="00632D3E" w:rsidRPr="00195CB2" w:rsidTr="007C49F8">
        <w:tc>
          <w:tcPr>
            <w:tcW w:w="138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proofErr w:type="spellStart"/>
            <w:r w:rsidRPr="00195CB2">
              <w:rPr>
                <w:rFonts w:hAnsi="Times"/>
                <w:szCs w:val="20"/>
                <w:lang w:eastAsia="en-US"/>
              </w:rPr>
              <w:t>Ngai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,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-pun,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Chau-kiu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 Cheung,</w:t>
            </w:r>
            <w:r w:rsidRPr="00195CB2">
              <w:rPr>
                <w:rFonts w:hAnsi="Times"/>
                <w:b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Xialing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Xie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Zhongxin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Sun,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Minxia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Tu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, and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Jijing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Chen.</w:t>
            </w:r>
            <w:r w:rsidRPr="00195CB2">
              <w:rPr>
                <w:rFonts w:hAnsi="Times"/>
                <w:szCs w:val="20"/>
                <w:lang w:eastAsia="en-US"/>
              </w:rPr>
              <w:t xml:space="preserve"> 2001. </w:t>
            </w:r>
            <w:r w:rsidRPr="00195CB2">
              <w:rPr>
                <w:rFonts w:hAnsi="Times"/>
                <w:i/>
                <w:iCs/>
                <w:szCs w:val="20"/>
                <w:lang w:eastAsia="en-US"/>
              </w:rPr>
              <w:t>Assessing the Likelihood of Crime and Delinquency: A Study of Marginal Youths in Hong Kong</w:t>
            </w:r>
            <w:r w:rsidRPr="00195CB2">
              <w:rPr>
                <w:rFonts w:hAnsi="Times"/>
                <w:szCs w:val="20"/>
                <w:lang w:eastAsia="en-US"/>
              </w:rPr>
              <w:t>. Hong Kong: Chinese University of Hong Kong.</w:t>
            </w:r>
          </w:p>
        </w:tc>
      </w:tr>
    </w:tbl>
    <w:p w:rsidR="00632D3E" w:rsidRPr="00195CB2" w:rsidRDefault="00632D3E" w:rsidP="0063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632D3E" w:rsidRPr="00195CB2" w:rsidRDefault="00632D3E" w:rsidP="0063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>
        <w:rPr>
          <w:color w:val="000000"/>
          <w:lang w:eastAsia="zh-TW"/>
        </w:rPr>
        <w:t xml:space="preserve">Friends’ </w:t>
      </w:r>
      <w:r>
        <w:rPr>
          <w:rFonts w:eastAsia="Microsoft YaHei UI"/>
          <w:color w:val="000000"/>
          <w:lang w:eastAsia="zh-TW"/>
        </w:rPr>
        <w:t>d</w:t>
      </w:r>
      <w:r w:rsidRPr="00195CB2">
        <w:rPr>
          <w:rFonts w:eastAsia="Microsoft YaHei UI"/>
          <w:color w:val="000000"/>
          <w:lang w:eastAsia="zh-TW"/>
        </w:rPr>
        <w:t>elinquency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931"/>
        <w:gridCol w:w="1132"/>
        <w:gridCol w:w="1250"/>
        <w:gridCol w:w="1132"/>
        <w:gridCol w:w="1573"/>
      </w:tblGrid>
      <w:tr w:rsidR="00632D3E" w:rsidRPr="00195CB2" w:rsidTr="007C49F8">
        <w:tc>
          <w:tcPr>
            <w:tcW w:w="2695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632D3E" w:rsidRPr="00195CB2" w:rsidTr="007C49F8">
        <w:tc>
          <w:tcPr>
            <w:tcW w:w="2695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 – 12</w:t>
            </w:r>
          </w:p>
        </w:tc>
        <w:tc>
          <w:tcPr>
            <w:tcW w:w="990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632D3E" w:rsidRPr="00195CB2" w:rsidRDefault="00632D3E" w:rsidP="00632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2"/>
        <w:gridCol w:w="5020"/>
      </w:tblGrid>
      <w:tr w:rsidR="00632D3E" w:rsidRPr="00195CB2" w:rsidTr="007C49F8">
        <w:tc>
          <w:tcPr>
            <w:tcW w:w="3708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632D3E" w:rsidRPr="00195CB2" w:rsidTr="007C49F8">
        <w:tc>
          <w:tcPr>
            <w:tcW w:w="3708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632D3E" w:rsidRPr="00195CB2" w:rsidTr="007C49F8">
        <w:tc>
          <w:tcPr>
            <w:tcW w:w="3708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632D3E" w:rsidRPr="00195CB2" w:rsidTr="007C49F8">
        <w:tc>
          <w:tcPr>
            <w:tcW w:w="3708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632D3E" w:rsidRPr="00195CB2" w:rsidRDefault="00632D3E" w:rsidP="007C49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78115C" w:rsidRDefault="00632D3E"/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icrosoft YaHei"/>
    <w:charset w:val="86"/>
    <w:family w:val="swiss"/>
    <w:pitch w:val="variable"/>
    <w:sig w:usb0="00000000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3E"/>
    <w:rsid w:val="001A6DF3"/>
    <w:rsid w:val="00274E25"/>
    <w:rsid w:val="0063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E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32D3E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3E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632D3E"/>
    <w:rPr>
      <w:rFonts w:ascii="新細明體" w:eastAsia="Microsoft YaHei UI" w:hAnsi="新細明體" w:cs="SimSun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32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2019-10-08T12:08:00Z</dcterms:created>
  <dcterms:modified xsi:type="dcterms:W3CDTF">2019-10-08T12:10:00Z</dcterms:modified>
</cp:coreProperties>
</file>