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6D58" w14:textId="0CCEBD0A" w:rsidR="00B75CC4" w:rsidRPr="009179EC" w:rsidRDefault="00D317A3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317A3">
        <w:rPr>
          <w:rFonts w:ascii="Times New Roman" w:eastAsia="DengXian" w:hAnsi="Times New Roman" w:cs="Times New Roman" w:hint="eastAsia"/>
          <w:kern w:val="2"/>
          <w:sz w:val="24"/>
          <w:szCs w:val="24"/>
        </w:rPr>
        <w:t>健康</w:t>
      </w:r>
      <w:r w:rsidRPr="00D317A3">
        <w:rPr>
          <w:rFonts w:ascii="Times New Roman" w:eastAsia="DengXian" w:hAnsi="Times New Roman" w:cs="Times New Roman"/>
          <w:kern w:val="2"/>
          <w:sz w:val="24"/>
          <w:szCs w:val="24"/>
        </w:rPr>
        <w:t>(Health</w:t>
      </w:r>
      <w:r w:rsidRPr="00D317A3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D317A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75CC4" w:rsidRPr="009179EC" w14:paraId="464B8A7F" w14:textId="77777777" w:rsidTr="009179EC">
        <w:tc>
          <w:tcPr>
            <w:tcW w:w="959" w:type="dxa"/>
            <w:shd w:val="clear" w:color="auto" w:fill="auto"/>
          </w:tcPr>
          <w:p w14:paraId="6E31A6DA" w14:textId="3DC96E4B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1DAE9E4" w14:textId="4FE2EA5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促进心理健康，活动，照顾者的福祉</w:t>
            </w:r>
          </w:p>
        </w:tc>
      </w:tr>
      <w:tr w:rsidR="00B75CC4" w:rsidRPr="009179EC" w14:paraId="559647E3" w14:textId="77777777" w:rsidTr="009179EC">
        <w:tc>
          <w:tcPr>
            <w:tcW w:w="959" w:type="dxa"/>
            <w:shd w:val="clear" w:color="auto" w:fill="auto"/>
          </w:tcPr>
          <w:p w14:paraId="5B0D0C98" w14:textId="063BCDF4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1EA907A0" w14:textId="11AEBA01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健康老龄化，生产性老龄化，功能正常</w:t>
            </w:r>
          </w:p>
        </w:tc>
      </w:tr>
      <w:tr w:rsidR="00B75CC4" w:rsidRPr="009179EC" w14:paraId="5E128FF9" w14:textId="77777777" w:rsidTr="009179EC">
        <w:tc>
          <w:tcPr>
            <w:tcW w:w="959" w:type="dxa"/>
            <w:shd w:val="clear" w:color="auto" w:fill="auto"/>
          </w:tcPr>
          <w:p w14:paraId="0150A33D" w14:textId="01364A43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0D93117D" w14:textId="0EADFE66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CC4" w:rsidRPr="009179EC" w14:paraId="6940BCF2" w14:textId="77777777" w:rsidTr="009179EC">
        <w:tc>
          <w:tcPr>
            <w:tcW w:w="959" w:type="dxa"/>
            <w:shd w:val="clear" w:color="auto" w:fill="auto"/>
          </w:tcPr>
          <w:p w14:paraId="092A2534" w14:textId="19253986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0E200AD" w14:textId="170AF5E6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B75CC4" w:rsidRPr="009179EC" w14:paraId="55F9E2C0" w14:textId="77777777" w:rsidTr="009179EC">
        <w:tc>
          <w:tcPr>
            <w:tcW w:w="959" w:type="dxa"/>
            <w:shd w:val="clear" w:color="auto" w:fill="auto"/>
          </w:tcPr>
          <w:p w14:paraId="739D706B" w14:textId="78DC74BC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9EEB746" w14:textId="7795DD2D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4F115F"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75CC4" w:rsidRPr="009179EC" w14:paraId="7F0E9598" w14:textId="77777777" w:rsidTr="009179EC">
        <w:tc>
          <w:tcPr>
            <w:tcW w:w="959" w:type="dxa"/>
            <w:shd w:val="clear" w:color="auto" w:fill="auto"/>
          </w:tcPr>
          <w:p w14:paraId="6E7CD65C" w14:textId="2A1FA55F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63875DE" w14:textId="3803C62A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/>
                <w:sz w:val="24"/>
                <w:szCs w:val="24"/>
              </w:rPr>
              <w:t>.705</w:t>
            </w:r>
          </w:p>
        </w:tc>
      </w:tr>
      <w:tr w:rsidR="00B75CC4" w:rsidRPr="009179EC" w14:paraId="5AC36617" w14:textId="77777777" w:rsidTr="009179EC">
        <w:tc>
          <w:tcPr>
            <w:tcW w:w="959" w:type="dxa"/>
            <w:shd w:val="clear" w:color="auto" w:fill="auto"/>
          </w:tcPr>
          <w:p w14:paraId="6D8DE127" w14:textId="48456521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19C920C" w14:textId="77777777" w:rsidR="00B75CC4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D317A3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Alex Yui-huen, Chau-kiu Cheung, Raymond Man-hung Ngan, Sik Hung Ng, Anna Lau, Edward Man-fuk Leung, and Sophia Siu-chee Chan. 2003. </w:t>
            </w:r>
            <w:r w:rsidRPr="00D317A3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Assessment, Validation, and Promotion for the Quality of Life and Continuum of Care of Elderly People in Hong Kong</w:t>
            </w:r>
            <w:r w:rsidRPr="00D317A3">
              <w:rPr>
                <w:rFonts w:ascii="Times New Roman" w:eastAsia="DengXian" w:hAnsi="Times" w:cs="Times New Roman"/>
                <w:sz w:val="24"/>
                <w:szCs w:val="20"/>
              </w:rPr>
              <w:t>. Hong Kong: Department of Applied Social Studies, City University of Hong Kong.</w:t>
            </w:r>
          </w:p>
          <w:p w14:paraId="160E22D7" w14:textId="77777777" w:rsidR="005A1FC9" w:rsidRDefault="005A1FC9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10F21AAB" w14:textId="646127B2" w:rsidR="005A1FC9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1F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5A1FC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5A1F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7E3CD65D" w14:textId="77777777" w:rsidR="005A1FC9" w:rsidRPr="005A1FC9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7037599" w14:textId="32F5C898" w:rsidR="005A1FC9" w:rsidRPr="009179EC" w:rsidRDefault="005A1FC9" w:rsidP="005A1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1F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5A1FC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5A1FC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Durham, NC: Duke University Press.</w:t>
            </w:r>
          </w:p>
        </w:tc>
      </w:tr>
    </w:tbl>
    <w:p w14:paraId="153075C5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F22D23E" w14:textId="5B48E797" w:rsidR="00B75CC4" w:rsidRPr="009179EC" w:rsidRDefault="00D317A3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317A3">
        <w:rPr>
          <w:rFonts w:ascii="Times New Roman" w:eastAsia="DengXian" w:hAnsi="Times New Roman" w:cs="Times New Roman" w:hint="eastAsia"/>
          <w:kern w:val="2"/>
          <w:sz w:val="24"/>
          <w:szCs w:val="24"/>
        </w:rPr>
        <w:t>健康</w:t>
      </w:r>
      <w:r w:rsidRPr="00D317A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5CC4" w:rsidRPr="009179EC" w14:paraId="3D16B7B6" w14:textId="77777777" w:rsidTr="009179EC">
        <w:tc>
          <w:tcPr>
            <w:tcW w:w="2335" w:type="dxa"/>
            <w:shd w:val="clear" w:color="auto" w:fill="auto"/>
          </w:tcPr>
          <w:p w14:paraId="75E87FE5" w14:textId="12260F65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37F5944" w14:textId="2178565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77908740" w14:textId="7205CD9F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EA1A4B2" w14:textId="301099F6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A384A03" w14:textId="7E772B06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C7C069D" w14:textId="586B4B7E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75CC4" w:rsidRPr="009179EC" w14:paraId="6F4308BE" w14:textId="77777777" w:rsidTr="009179EC">
        <w:tc>
          <w:tcPr>
            <w:tcW w:w="2335" w:type="dxa"/>
            <w:shd w:val="clear" w:color="auto" w:fill="auto"/>
          </w:tcPr>
          <w:p w14:paraId="2B929291" w14:textId="495B9083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1-3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5 -6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10D8929" w14:textId="6D7968F0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F53C47B" w14:textId="6ADE9CC9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BA593AC" w14:textId="034E9DEA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1F2A64" w14:textId="5650F57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8AA1060" w14:textId="3F8AD520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75CC4" w:rsidRPr="009179EC" w14:paraId="1DF14EF9" w14:textId="77777777" w:rsidTr="009179EC">
        <w:tc>
          <w:tcPr>
            <w:tcW w:w="2335" w:type="dxa"/>
            <w:shd w:val="clear" w:color="auto" w:fill="auto"/>
          </w:tcPr>
          <w:p w14:paraId="79B34101" w14:textId="291224D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CD1B76D" w14:textId="0D4C7B9F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4476B860" w14:textId="11BEE2A3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98C0462" w14:textId="72659DC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B90DE59" w14:textId="2E7CBA09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FAEBF64" w14:textId="64314A2E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D6F72CF" w14:textId="77777777" w:rsidR="00B75CC4" w:rsidRPr="009179EC" w:rsidRDefault="00B75CC4" w:rsidP="0091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5CC4" w:rsidRPr="009179EC" w14:paraId="7291B895" w14:textId="77777777" w:rsidTr="00B86BE7">
        <w:tc>
          <w:tcPr>
            <w:tcW w:w="3707" w:type="dxa"/>
            <w:shd w:val="clear" w:color="auto" w:fill="auto"/>
          </w:tcPr>
          <w:p w14:paraId="47944C8F" w14:textId="47E7DCCC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F49F03B" w14:textId="3308CEAC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75CC4" w:rsidRPr="009179EC" w14:paraId="00DC13BD" w14:textId="77777777" w:rsidTr="00B86BE7">
        <w:tc>
          <w:tcPr>
            <w:tcW w:w="3707" w:type="dxa"/>
            <w:shd w:val="clear" w:color="auto" w:fill="auto"/>
          </w:tcPr>
          <w:p w14:paraId="5B633253" w14:textId="7887D852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78E8049" w14:textId="47F48F0E" w:rsidR="00B75CC4" w:rsidRPr="009179EC" w:rsidRDefault="00D317A3" w:rsidP="00917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86BE7" w:rsidRPr="009179EC" w14:paraId="2A163715" w14:textId="77777777" w:rsidTr="00B86BE7">
        <w:tc>
          <w:tcPr>
            <w:tcW w:w="3707" w:type="dxa"/>
            <w:shd w:val="clear" w:color="auto" w:fill="auto"/>
          </w:tcPr>
          <w:p w14:paraId="15EDFB60" w14:textId="67F3064E" w:rsidR="00B86BE7" w:rsidRPr="009179EC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5D150D0" w14:textId="32325CA7" w:rsidR="00B86BE7" w:rsidRPr="009179EC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B86BE7" w:rsidRPr="00F41973" w14:paraId="22DB26B4" w14:textId="77777777" w:rsidTr="00B86BE7">
        <w:tc>
          <w:tcPr>
            <w:tcW w:w="3707" w:type="dxa"/>
            <w:shd w:val="clear" w:color="auto" w:fill="auto"/>
          </w:tcPr>
          <w:p w14:paraId="314BF7FF" w14:textId="310756CE" w:rsidR="00B86BE7" w:rsidRPr="009179EC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317A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A75C388" w14:textId="52064F7E" w:rsidR="00B86BE7" w:rsidRPr="00F41973" w:rsidRDefault="00B86BE7" w:rsidP="00B8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C688941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61664F7D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p w14:paraId="2D045630" w14:textId="77777777" w:rsidR="00B75CC4" w:rsidRPr="0000760B" w:rsidRDefault="00B75CC4" w:rsidP="009179EC">
      <w:pPr>
        <w:rPr>
          <w:rFonts w:ascii="Times New Roman" w:hAnsi="Times New Roman" w:cs="Times New Roman"/>
          <w:sz w:val="24"/>
          <w:szCs w:val="24"/>
        </w:rPr>
      </w:pPr>
    </w:p>
    <w:sectPr w:rsidR="00B75CC4" w:rsidRPr="0000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D4C9" w14:textId="77777777" w:rsidR="00FC706C" w:rsidRDefault="00FC706C" w:rsidP="00A56F1F">
      <w:r>
        <w:separator/>
      </w:r>
    </w:p>
  </w:endnote>
  <w:endnote w:type="continuationSeparator" w:id="0">
    <w:p w14:paraId="0F5528FF" w14:textId="77777777" w:rsidR="00FC706C" w:rsidRDefault="00FC706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3F56" w14:textId="77777777" w:rsidR="00FC706C" w:rsidRDefault="00FC706C" w:rsidP="00A56F1F">
      <w:r>
        <w:separator/>
      </w:r>
    </w:p>
  </w:footnote>
  <w:footnote w:type="continuationSeparator" w:id="0">
    <w:p w14:paraId="51148C70" w14:textId="77777777" w:rsidR="00FC706C" w:rsidRDefault="00FC706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4F115F"/>
    <w:rsid w:val="00537965"/>
    <w:rsid w:val="0054283D"/>
    <w:rsid w:val="00550230"/>
    <w:rsid w:val="0056533F"/>
    <w:rsid w:val="00582904"/>
    <w:rsid w:val="005A1FC9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1DC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6BE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C706C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2019-10-09T07:36:00Z</dcterms:created>
  <dcterms:modified xsi:type="dcterms:W3CDTF">2019-10-09T07:36:00Z</dcterms:modified>
</cp:coreProperties>
</file>