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278C9E54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385B8D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Health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F41973" w14:paraId="5A267184" w14:textId="77777777" w:rsidTr="00946F28">
        <w:tc>
          <w:tcPr>
            <w:tcW w:w="1384" w:type="dxa"/>
            <w:shd w:val="clear" w:color="auto" w:fill="auto"/>
          </w:tcPr>
          <w:p w14:paraId="3BE9EAE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14:paraId="17E57E2E" w14:textId="460AD326" w:rsidR="00DC2F53" w:rsidRPr="00F41973" w:rsidRDefault="008F1DF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mental health</w:t>
            </w:r>
            <w:r w:rsidR="000226A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 activities, caregiver well-being</w:t>
            </w:r>
          </w:p>
        </w:tc>
      </w:tr>
      <w:tr w:rsidR="00DC2F53" w:rsidRPr="00F41973" w14:paraId="46FB66DA" w14:textId="77777777" w:rsidTr="00946F28">
        <w:tc>
          <w:tcPr>
            <w:tcW w:w="1384" w:type="dxa"/>
            <w:shd w:val="clear" w:color="auto" w:fill="auto"/>
          </w:tcPr>
          <w:p w14:paraId="0FDDC7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14:paraId="4A44A85A" w14:textId="13C830B3" w:rsidR="00DC2F53" w:rsidRPr="00F41973" w:rsidRDefault="000226AD" w:rsidP="0002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Healthy aging, productive aging, functioning</w:t>
            </w:r>
          </w:p>
        </w:tc>
      </w:tr>
      <w:tr w:rsidR="00DC2F53" w:rsidRPr="00F41973" w14:paraId="5FF2E2C8" w14:textId="77777777" w:rsidTr="00946F28">
        <w:tc>
          <w:tcPr>
            <w:tcW w:w="1384" w:type="dxa"/>
            <w:shd w:val="clear" w:color="auto" w:fill="auto"/>
          </w:tcPr>
          <w:p w14:paraId="35A59116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14:paraId="2BBBD54E" w14:textId="58A2D634" w:rsidR="00DC2F53" w:rsidRPr="00F41973" w:rsidRDefault="006F4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Elderly</w:t>
            </w:r>
          </w:p>
        </w:tc>
      </w:tr>
      <w:tr w:rsidR="00DC2F53" w:rsidRPr="00F41973" w14:paraId="7E5AE4C4" w14:textId="77777777" w:rsidTr="00946F28">
        <w:tc>
          <w:tcPr>
            <w:tcW w:w="1384" w:type="dxa"/>
            <w:shd w:val="clear" w:color="auto" w:fill="auto"/>
          </w:tcPr>
          <w:p w14:paraId="03F2FD82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14:paraId="1BF41874" w14:textId="7A0072FC" w:rsidR="00DC2F53" w:rsidRPr="00F41973" w:rsidRDefault="006F4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Elder</w:t>
            </w:r>
          </w:p>
        </w:tc>
      </w:tr>
      <w:tr w:rsidR="00DC2F53" w:rsidRPr="00F41973" w14:paraId="1AF05E37" w14:textId="77777777" w:rsidTr="00946F28">
        <w:tc>
          <w:tcPr>
            <w:tcW w:w="1384" w:type="dxa"/>
            <w:shd w:val="clear" w:color="auto" w:fill="auto"/>
          </w:tcPr>
          <w:p w14:paraId="0007301D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14:paraId="2ECD7438" w14:textId="333AE30C" w:rsidR="00DC2F53" w:rsidRPr="00F41973" w:rsidRDefault="00385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6</w:t>
            </w:r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 items in 5-point rating scale</w:t>
            </w:r>
          </w:p>
        </w:tc>
      </w:tr>
      <w:tr w:rsidR="00DC2F53" w:rsidRPr="00F41973" w14:paraId="01938BE0" w14:textId="77777777" w:rsidTr="00946F28">
        <w:tc>
          <w:tcPr>
            <w:tcW w:w="1384" w:type="dxa"/>
            <w:shd w:val="clear" w:color="auto" w:fill="auto"/>
          </w:tcPr>
          <w:p w14:paraId="125B2B3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14:paraId="4E969308" w14:textId="2BDDFF33" w:rsidR="00DC2F53" w:rsidRPr="00F41973" w:rsidRDefault="00DC2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385B8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705</w:t>
            </w:r>
          </w:p>
        </w:tc>
      </w:tr>
      <w:tr w:rsidR="00DC2F53" w:rsidRPr="00F41973" w14:paraId="10E5A320" w14:textId="77777777" w:rsidTr="00946F28">
        <w:tc>
          <w:tcPr>
            <w:tcW w:w="1384" w:type="dxa"/>
            <w:shd w:val="clear" w:color="auto" w:fill="auto"/>
          </w:tcPr>
          <w:p w14:paraId="1469CE6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14:paraId="47D6F240" w14:textId="77777777" w:rsidR="00DC2F53" w:rsidRDefault="00F96A01" w:rsidP="008F1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F96A01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Kwan, Alex Yui-huen, </w:t>
            </w:r>
            <w:r w:rsidRPr="009D64D1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Chau-kiu Cheung,</w:t>
            </w:r>
            <w:r w:rsidRPr="00F96A01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Raymond Man-hung Ngan, Sik Hung Ng, Anna Lau, Edward Man-fuk Leung, and Sophia Siu-chee Chan. 2003. </w:t>
            </w:r>
            <w:r w:rsidRPr="00F96A01">
              <w:rPr>
                <w:rFonts w:ascii="Times New Roman" w:eastAsia="PMingLiU" w:hAnsi="Times" w:cs="Times New Roman"/>
                <w:bCs/>
                <w:i/>
                <w:sz w:val="24"/>
                <w:szCs w:val="20"/>
                <w:lang w:eastAsia="en-US"/>
              </w:rPr>
              <w:t>Assessment, Validation, and Promotion for the Quality of Life and Continuum of Care of Elderly People in Hong Kong</w:t>
            </w:r>
            <w:r w:rsidRPr="00F96A01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Kong: Department of Applied Social Studies, City University of Hong Kong.</w:t>
            </w:r>
          </w:p>
          <w:p w14:paraId="6BADDE13" w14:textId="77777777" w:rsidR="00CD302E" w:rsidRDefault="00CD302E" w:rsidP="008F1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</w:p>
          <w:p w14:paraId="311175FF" w14:textId="426771EE" w:rsidR="00CD302E" w:rsidRDefault="00CD302E" w:rsidP="00CD302E">
            <w:pPr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CD302E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Lam, Cindy L.K., I.J. Lauder, T.P. Lam, and B. Gandek. 1999. “Population Based Norming of the Chinese (HK) Version of the SF-36 Health Survey.” </w:t>
            </w:r>
            <w:r w:rsidRPr="00CD302E">
              <w:rPr>
                <w:rFonts w:ascii="Times New Roman" w:eastAsia="PMingLiU" w:hAnsi="Times New Roman" w:cs="Times New Roman"/>
                <w:i/>
                <w:sz w:val="24"/>
                <w:szCs w:val="24"/>
              </w:rPr>
              <w:t>Hong Kong Practitioner</w:t>
            </w:r>
            <w:r w:rsidRPr="00CD302E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21:460-470.</w:t>
            </w:r>
          </w:p>
          <w:p w14:paraId="158A83F7" w14:textId="77777777" w:rsidR="00CD302E" w:rsidRPr="00CD302E" w:rsidRDefault="00CD302E" w:rsidP="00CD302E">
            <w:pPr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3A20A1A2" w14:textId="05E8789A" w:rsidR="00CD302E" w:rsidRPr="00F41973" w:rsidRDefault="00CD302E" w:rsidP="00CD3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D302E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Stewart, Anita L., and John E. Ware, Jr. 1993. </w:t>
            </w:r>
            <w:r w:rsidRPr="00CD302E">
              <w:rPr>
                <w:rFonts w:ascii="Times New Roman" w:eastAsia="PMingLiU" w:hAnsi="Times New Roman" w:cs="Times New Roman"/>
                <w:i/>
                <w:sz w:val="24"/>
                <w:szCs w:val="24"/>
              </w:rPr>
              <w:t>Measuring Functioning and Well-being: The Medical Outcomes Study Approach</w:t>
            </w:r>
            <w:r w:rsidRPr="00CD302E">
              <w:rPr>
                <w:rFonts w:ascii="Times New Roman" w:eastAsia="PMingLiU" w:hAnsi="Times New Roman" w:cs="Times New Roman"/>
                <w:sz w:val="24"/>
                <w:szCs w:val="24"/>
              </w:rPr>
              <w:t>. Durham, NC: Duke University Press.</w:t>
            </w:r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13C5655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226A62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Health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990"/>
        <w:gridCol w:w="1080"/>
        <w:gridCol w:w="1013"/>
        <w:gridCol w:w="1170"/>
        <w:gridCol w:w="1687"/>
      </w:tblGrid>
      <w:tr w:rsidR="0000760B" w:rsidRPr="00F41973" w14:paraId="2495E77C" w14:textId="77777777" w:rsidTr="00946F28">
        <w:tc>
          <w:tcPr>
            <w:tcW w:w="3055" w:type="dxa"/>
            <w:shd w:val="clear" w:color="auto" w:fill="auto"/>
          </w:tcPr>
          <w:p w14:paraId="4AB819D0" w14:textId="77777777" w:rsidR="0000760B" w:rsidRPr="00F41973" w:rsidRDefault="0000760B" w:rsidP="00007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1ACC14F4" w:rsidR="0000760B" w:rsidRPr="00F41973" w:rsidRDefault="0000760B" w:rsidP="00007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080" w:type="dxa"/>
            <w:shd w:val="clear" w:color="auto" w:fill="auto"/>
          </w:tcPr>
          <w:p w14:paraId="3EB634A4" w14:textId="6D95D27D" w:rsidR="0000760B" w:rsidRPr="00F41973" w:rsidRDefault="0000760B" w:rsidP="00007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013" w:type="dxa"/>
            <w:shd w:val="clear" w:color="auto" w:fill="auto"/>
          </w:tcPr>
          <w:p w14:paraId="6F0E5C0E" w14:textId="7FC00DB6" w:rsidR="0000760B" w:rsidRPr="00F41973" w:rsidRDefault="0000760B" w:rsidP="00007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3F564988" w:rsidR="0000760B" w:rsidRPr="00F41973" w:rsidRDefault="0000760B" w:rsidP="00007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9A62D09" w:rsidR="0000760B" w:rsidRPr="00F41973" w:rsidRDefault="0000760B" w:rsidP="00007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DC2F53" w:rsidRPr="00F41973" w14:paraId="705B7360" w14:textId="77777777" w:rsidTr="00946F28">
        <w:tc>
          <w:tcPr>
            <w:tcW w:w="3055" w:type="dxa"/>
            <w:shd w:val="clear" w:color="auto" w:fill="auto"/>
          </w:tcPr>
          <w:p w14:paraId="25DE4A74" w14:textId="65A4EB70" w:rsidR="00DC2F53" w:rsidRPr="00F41973" w:rsidRDefault="009E69D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</w:t>
            </w:r>
            <w:r w:rsidR="00427E80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-</w:t>
            </w:r>
            <w:r w:rsidR="004946C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3</w:t>
            </w:r>
            <w:r w:rsidR="004946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4946C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and 5-6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7C7981A0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013" w:type="dxa"/>
            <w:shd w:val="clear" w:color="auto" w:fill="auto"/>
          </w:tcPr>
          <w:p w14:paraId="5C6ECB4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4946CB" w:rsidRPr="00F41973" w14:paraId="046EF904" w14:textId="77777777" w:rsidTr="00946F28">
        <w:tc>
          <w:tcPr>
            <w:tcW w:w="3055" w:type="dxa"/>
            <w:shd w:val="clear" w:color="auto" w:fill="auto"/>
          </w:tcPr>
          <w:p w14:paraId="7A100BD5" w14:textId="114E889F" w:rsidR="004946CB" w:rsidRPr="00F41973" w:rsidRDefault="004946CB" w:rsidP="00494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 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(Reverse -coded) </w:t>
            </w:r>
          </w:p>
        </w:tc>
        <w:tc>
          <w:tcPr>
            <w:tcW w:w="990" w:type="dxa"/>
            <w:shd w:val="clear" w:color="auto" w:fill="auto"/>
          </w:tcPr>
          <w:p w14:paraId="54A2E3E9" w14:textId="382DED91" w:rsidR="004946CB" w:rsidRPr="00F41973" w:rsidRDefault="004946CB" w:rsidP="00494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14:paraId="080E5377" w14:textId="54FFB05C" w:rsidR="004946CB" w:rsidRPr="00F41973" w:rsidRDefault="004946CB" w:rsidP="00494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013" w:type="dxa"/>
            <w:shd w:val="clear" w:color="auto" w:fill="auto"/>
          </w:tcPr>
          <w:p w14:paraId="28A4AC56" w14:textId="701DADB5" w:rsidR="004946CB" w:rsidRPr="00F41973" w:rsidRDefault="004946CB" w:rsidP="00494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0742A3F" w14:textId="3D9DF55C" w:rsidR="004946CB" w:rsidRPr="00F41973" w:rsidRDefault="004946CB" w:rsidP="00494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687" w:type="dxa"/>
            <w:shd w:val="clear" w:color="auto" w:fill="auto"/>
          </w:tcPr>
          <w:p w14:paraId="138585E9" w14:textId="312C0ADF" w:rsidR="004946CB" w:rsidRPr="00F41973" w:rsidRDefault="004946CB" w:rsidP="00494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0B54F7A1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946F28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946F28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946F28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946F28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D95CD" w14:textId="77777777" w:rsidR="00D92449" w:rsidRDefault="00D92449" w:rsidP="00A56F1F">
      <w:r>
        <w:separator/>
      </w:r>
    </w:p>
  </w:endnote>
  <w:endnote w:type="continuationSeparator" w:id="0">
    <w:p w14:paraId="6A79C562" w14:textId="77777777" w:rsidR="00D92449" w:rsidRDefault="00D92449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F76C8" w14:textId="77777777" w:rsidR="00D92449" w:rsidRDefault="00D92449" w:rsidP="00A56F1F">
      <w:r>
        <w:separator/>
      </w:r>
    </w:p>
  </w:footnote>
  <w:footnote w:type="continuationSeparator" w:id="0">
    <w:p w14:paraId="625C92CE" w14:textId="77777777" w:rsidR="00D92449" w:rsidRDefault="00D92449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760B"/>
    <w:rsid w:val="000124F5"/>
    <w:rsid w:val="000226AD"/>
    <w:rsid w:val="000463E2"/>
    <w:rsid w:val="00066030"/>
    <w:rsid w:val="000667F7"/>
    <w:rsid w:val="0007359A"/>
    <w:rsid w:val="00081809"/>
    <w:rsid w:val="00085FE7"/>
    <w:rsid w:val="00087C6F"/>
    <w:rsid w:val="00090381"/>
    <w:rsid w:val="00090C6E"/>
    <w:rsid w:val="000C2DF6"/>
    <w:rsid w:val="000E33C2"/>
    <w:rsid w:val="000E654F"/>
    <w:rsid w:val="00110C4F"/>
    <w:rsid w:val="00111B5F"/>
    <w:rsid w:val="00113346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217901"/>
    <w:rsid w:val="00220190"/>
    <w:rsid w:val="00222685"/>
    <w:rsid w:val="00226A62"/>
    <w:rsid w:val="0023782B"/>
    <w:rsid w:val="002740F2"/>
    <w:rsid w:val="002742A2"/>
    <w:rsid w:val="002743B2"/>
    <w:rsid w:val="002772A7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85B8D"/>
    <w:rsid w:val="003F3069"/>
    <w:rsid w:val="004055CD"/>
    <w:rsid w:val="00417CF6"/>
    <w:rsid w:val="00427E80"/>
    <w:rsid w:val="00444984"/>
    <w:rsid w:val="00456A29"/>
    <w:rsid w:val="004946CB"/>
    <w:rsid w:val="004A1D21"/>
    <w:rsid w:val="004B0EA8"/>
    <w:rsid w:val="004B266B"/>
    <w:rsid w:val="004C1748"/>
    <w:rsid w:val="004D428E"/>
    <w:rsid w:val="004D7A54"/>
    <w:rsid w:val="00537965"/>
    <w:rsid w:val="0054283D"/>
    <w:rsid w:val="00550230"/>
    <w:rsid w:val="0056533F"/>
    <w:rsid w:val="00582904"/>
    <w:rsid w:val="005A22C1"/>
    <w:rsid w:val="005A7CC2"/>
    <w:rsid w:val="005D38F0"/>
    <w:rsid w:val="005E36A3"/>
    <w:rsid w:val="006155F5"/>
    <w:rsid w:val="00620966"/>
    <w:rsid w:val="00634968"/>
    <w:rsid w:val="00681487"/>
    <w:rsid w:val="006A3A6C"/>
    <w:rsid w:val="006C5C7C"/>
    <w:rsid w:val="006D70B8"/>
    <w:rsid w:val="006F4308"/>
    <w:rsid w:val="00715226"/>
    <w:rsid w:val="00736799"/>
    <w:rsid w:val="00760507"/>
    <w:rsid w:val="007B0229"/>
    <w:rsid w:val="007D6A81"/>
    <w:rsid w:val="007F7415"/>
    <w:rsid w:val="008013D4"/>
    <w:rsid w:val="008209C2"/>
    <w:rsid w:val="00826B92"/>
    <w:rsid w:val="0083276B"/>
    <w:rsid w:val="00834D00"/>
    <w:rsid w:val="00846F60"/>
    <w:rsid w:val="00880F64"/>
    <w:rsid w:val="00882E5A"/>
    <w:rsid w:val="0089202D"/>
    <w:rsid w:val="008C0A46"/>
    <w:rsid w:val="008E51E8"/>
    <w:rsid w:val="008F1DFC"/>
    <w:rsid w:val="00904D1E"/>
    <w:rsid w:val="00940219"/>
    <w:rsid w:val="009468D0"/>
    <w:rsid w:val="00946F28"/>
    <w:rsid w:val="00961304"/>
    <w:rsid w:val="00973FBD"/>
    <w:rsid w:val="0098440A"/>
    <w:rsid w:val="00986766"/>
    <w:rsid w:val="0099215D"/>
    <w:rsid w:val="009C453B"/>
    <w:rsid w:val="009D64D1"/>
    <w:rsid w:val="009E69D2"/>
    <w:rsid w:val="009F163E"/>
    <w:rsid w:val="00A11678"/>
    <w:rsid w:val="00A20A54"/>
    <w:rsid w:val="00A505B3"/>
    <w:rsid w:val="00A56F1F"/>
    <w:rsid w:val="00A72A20"/>
    <w:rsid w:val="00AA2535"/>
    <w:rsid w:val="00B01B5F"/>
    <w:rsid w:val="00B02BFC"/>
    <w:rsid w:val="00B04EFD"/>
    <w:rsid w:val="00B10B51"/>
    <w:rsid w:val="00B34810"/>
    <w:rsid w:val="00B53E52"/>
    <w:rsid w:val="00B65858"/>
    <w:rsid w:val="00B66258"/>
    <w:rsid w:val="00B80B57"/>
    <w:rsid w:val="00B87084"/>
    <w:rsid w:val="00BC0398"/>
    <w:rsid w:val="00BC2050"/>
    <w:rsid w:val="00BD2E12"/>
    <w:rsid w:val="00C30AAC"/>
    <w:rsid w:val="00C323F6"/>
    <w:rsid w:val="00C34D98"/>
    <w:rsid w:val="00C44B1D"/>
    <w:rsid w:val="00C557E6"/>
    <w:rsid w:val="00C77C9B"/>
    <w:rsid w:val="00C903C3"/>
    <w:rsid w:val="00C93C40"/>
    <w:rsid w:val="00CC42E0"/>
    <w:rsid w:val="00CD2049"/>
    <w:rsid w:val="00CD302E"/>
    <w:rsid w:val="00CF2A1E"/>
    <w:rsid w:val="00D00F92"/>
    <w:rsid w:val="00D2460F"/>
    <w:rsid w:val="00D324AB"/>
    <w:rsid w:val="00D45EBE"/>
    <w:rsid w:val="00D55CB7"/>
    <w:rsid w:val="00D761C6"/>
    <w:rsid w:val="00D92154"/>
    <w:rsid w:val="00D92449"/>
    <w:rsid w:val="00DB3068"/>
    <w:rsid w:val="00DC2F53"/>
    <w:rsid w:val="00DD7C8B"/>
    <w:rsid w:val="00DE6B35"/>
    <w:rsid w:val="00E20787"/>
    <w:rsid w:val="00E34B1F"/>
    <w:rsid w:val="00E40B69"/>
    <w:rsid w:val="00E57409"/>
    <w:rsid w:val="00E63B4A"/>
    <w:rsid w:val="00E7112D"/>
    <w:rsid w:val="00E96FE5"/>
    <w:rsid w:val="00EA5A27"/>
    <w:rsid w:val="00EC3FFF"/>
    <w:rsid w:val="00ED104C"/>
    <w:rsid w:val="00ED284A"/>
    <w:rsid w:val="00F15192"/>
    <w:rsid w:val="00F41973"/>
    <w:rsid w:val="00F535C6"/>
    <w:rsid w:val="00F56D3A"/>
    <w:rsid w:val="00F65776"/>
    <w:rsid w:val="00F96A01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2019-10-09T07:34:00Z</dcterms:created>
  <dcterms:modified xsi:type="dcterms:W3CDTF">2019-10-09T07:34:00Z</dcterms:modified>
</cp:coreProperties>
</file>